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1FB75" w14:textId="12A48320" w:rsidR="00723CC0" w:rsidRDefault="00723CC0">
      <w:pPr>
        <w:spacing w:line="276" w:lineRule="auto"/>
        <w:jc w:val="center"/>
        <w:rPr>
          <w:rFonts w:ascii="宋体" w:hAnsi="宋体" w:cs="Times New Roman"/>
          <w:b/>
          <w:sz w:val="24"/>
          <w:szCs w:val="24"/>
        </w:rPr>
      </w:pPr>
      <w:bookmarkStart w:id="0" w:name="_Toc234407210"/>
    </w:p>
    <w:p w14:paraId="5EF8DABA" w14:textId="77777777" w:rsidR="00723CC0" w:rsidRDefault="00723CC0" w:rsidP="00723CC0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cs="Times New Roman"/>
          <w:sz w:val="24"/>
          <w:szCs w:val="24"/>
        </w:rPr>
        <w:tab/>
      </w:r>
    </w:p>
    <w:p w14:paraId="0BEC020B" w14:textId="77777777" w:rsidR="00723CC0" w:rsidRPr="00ED3801" w:rsidRDefault="00723CC0" w:rsidP="00723CC0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 w14:paraId="781705C2" w14:textId="77777777" w:rsidR="00723CC0" w:rsidRPr="00BA5694" w:rsidRDefault="00723CC0" w:rsidP="00723CC0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 w14:paraId="2644D24C" w14:textId="6F444305" w:rsidR="00723CC0" w:rsidRDefault="00073948" w:rsidP="00723CC0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X</w:t>
      </w:r>
      <w:r>
        <w:rPr>
          <w:rFonts w:ascii="宋体" w:hAnsi="宋体"/>
          <w:b/>
          <w:sz w:val="32"/>
          <w:szCs w:val="32"/>
        </w:rPr>
        <w:t>X</w:t>
      </w:r>
      <w:bookmarkStart w:id="1" w:name="_GoBack"/>
      <w:bookmarkEnd w:id="1"/>
      <w:r w:rsidR="00723CC0">
        <w:rPr>
          <w:rFonts w:ascii="宋体" w:hAnsi="宋体" w:hint="eastAsia"/>
          <w:b/>
          <w:sz w:val="32"/>
          <w:szCs w:val="32"/>
        </w:rPr>
        <w:t>集团</w:t>
      </w:r>
    </w:p>
    <w:p w14:paraId="394479F6" w14:textId="77777777" w:rsidR="00723CC0" w:rsidRDefault="00723CC0" w:rsidP="00723CC0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 w14:paraId="1307AFBB" w14:textId="3A0A528D" w:rsidR="00723CC0" w:rsidRDefault="00723CC0" w:rsidP="00723CC0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XX</w:t>
      </w:r>
      <w:r w:rsidRPr="00425442">
        <w:rPr>
          <w:rFonts w:ascii="宋体" w:hAnsi="宋体" w:hint="eastAsia"/>
          <w:b/>
          <w:sz w:val="32"/>
          <w:szCs w:val="32"/>
        </w:rPr>
        <w:t>项目</w:t>
      </w:r>
      <w:r>
        <w:rPr>
          <w:rFonts w:ascii="宋体" w:hAnsi="宋体" w:hint="eastAsia"/>
          <w:b/>
          <w:sz w:val="32"/>
          <w:szCs w:val="32"/>
        </w:rPr>
        <w:t>过程</w:t>
      </w:r>
      <w:r w:rsidRPr="00723CC0">
        <w:rPr>
          <w:rFonts w:ascii="宋体" w:hAnsi="宋体" w:hint="eastAsia"/>
          <w:b/>
          <w:sz w:val="32"/>
          <w:szCs w:val="32"/>
        </w:rPr>
        <w:t>季度检查总结报告</w:t>
      </w:r>
    </w:p>
    <w:p w14:paraId="28ED58D9" w14:textId="77777777" w:rsidR="00723CC0" w:rsidRDefault="00723CC0" w:rsidP="00723CC0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 w14:paraId="34765459" w14:textId="77777777" w:rsidR="00723CC0" w:rsidRDefault="00C1171F" w:rsidP="00723CC0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noProof/>
          <w:sz w:val="32"/>
          <w:szCs w:val="32"/>
        </w:rPr>
        <w:pict w14:anchorId="2158AC11"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352.35pt;margin-top:-668.1pt;width:2in;height:27pt;z-index:1" fillcolor="silver" stroked="f">
            <v:textbox style="mso-next-textbox:#_x0000_s1075">
              <w:txbxContent>
                <w:p w14:paraId="31C94C1C" w14:textId="77777777" w:rsidR="00723CC0" w:rsidRPr="002913A6" w:rsidRDefault="00723CC0" w:rsidP="00723CC0">
                  <w:pPr>
                    <w:jc w:val="center"/>
                    <w:rPr>
                      <w:sz w:val="28"/>
                      <w:szCs w:val="28"/>
                    </w:rPr>
                  </w:pPr>
                  <w:r w:rsidRPr="002913A6">
                    <w:rPr>
                      <w:sz w:val="28"/>
                      <w:szCs w:val="28"/>
                    </w:rPr>
                    <w:t>VKGC-FW-2008-035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32"/>
          <w:szCs w:val="32"/>
        </w:rPr>
        <w:pict w14:anchorId="61CDDDF8">
          <v:shape id="_x0000_s1076" type="#_x0000_t202" style="position:absolute;left:0;text-align:left;margin-left:407.1pt;margin-top:-403.35pt;width:99pt;height:31.2pt;z-index:2" filled="f" stroked="f">
            <v:textbox style="mso-next-textbox:#_x0000_s1076">
              <w:txbxContent>
                <w:p w14:paraId="12799FEC" w14:textId="77777777" w:rsidR="00723CC0" w:rsidRDefault="00723CC0" w:rsidP="00723CC0">
                  <w:pPr>
                    <w:rPr>
                      <w:rFonts w:ascii="Arial Unicode MS" w:eastAsia="黑体" w:hAnsi="Arial Unicode MS"/>
                      <w:color w:val="FFFFFF"/>
                      <w:sz w:val="23"/>
                      <w:szCs w:val="23"/>
                    </w:rPr>
                  </w:pPr>
                  <w:r>
                    <w:rPr>
                      <w:rFonts w:ascii="Arial Unicode MS" w:eastAsia="黑体" w:hAnsi="Arial Unicode MS" w:hint="eastAsia"/>
                      <w:color w:val="FFFFFF"/>
                      <w:sz w:val="23"/>
                      <w:szCs w:val="23"/>
                    </w:rPr>
                    <w:t>2008</w:t>
                  </w:r>
                  <w:r>
                    <w:rPr>
                      <w:rFonts w:ascii="Arial Unicode MS" w:eastAsia="黑体" w:hAnsi="Arial Unicode MS" w:hint="eastAsia"/>
                      <w:color w:val="FFFFFF"/>
                      <w:sz w:val="23"/>
                      <w:szCs w:val="23"/>
                    </w:rPr>
                    <w:t>年第</w:t>
                  </w:r>
                  <w:r>
                    <w:rPr>
                      <w:rFonts w:ascii="Arial Unicode MS" w:eastAsia="黑体" w:hAnsi="Arial Unicode MS" w:hint="eastAsia"/>
                      <w:color w:val="FFFFFF"/>
                      <w:sz w:val="23"/>
                      <w:szCs w:val="23"/>
                    </w:rPr>
                    <w:t>6</w:t>
                  </w:r>
                  <w:r>
                    <w:rPr>
                      <w:rFonts w:ascii="Arial Unicode MS" w:eastAsia="黑体" w:hAnsi="Arial Unicode MS" w:hint="eastAsia"/>
                      <w:color w:val="FFFFFF"/>
                      <w:sz w:val="23"/>
                      <w:szCs w:val="23"/>
                    </w:rPr>
                    <w:t>期</w:t>
                  </w:r>
                </w:p>
              </w:txbxContent>
            </v:textbox>
          </v:shape>
        </w:pict>
      </w:r>
      <w:r w:rsidR="00723CC0" w:rsidRPr="00425442">
        <w:rPr>
          <w:rFonts w:ascii="宋体" w:hAnsi="宋体" w:hint="eastAsia"/>
          <w:b/>
          <w:sz w:val="32"/>
          <w:szCs w:val="32"/>
        </w:rPr>
        <w:t>20</w:t>
      </w:r>
      <w:r w:rsidR="00723CC0">
        <w:rPr>
          <w:rFonts w:ascii="宋体" w:hAnsi="宋体"/>
          <w:b/>
          <w:sz w:val="32"/>
          <w:szCs w:val="32"/>
        </w:rPr>
        <w:t>20</w:t>
      </w:r>
      <w:r w:rsidR="00723CC0" w:rsidRPr="00425442">
        <w:rPr>
          <w:rFonts w:ascii="宋体" w:hAnsi="宋体" w:hint="eastAsia"/>
          <w:b/>
          <w:sz w:val="32"/>
          <w:szCs w:val="32"/>
        </w:rPr>
        <w:t>年</w:t>
      </w:r>
      <w:r w:rsidR="00723CC0">
        <w:rPr>
          <w:rFonts w:ascii="宋体" w:hAnsi="宋体" w:hint="eastAsia"/>
          <w:b/>
          <w:sz w:val="32"/>
          <w:szCs w:val="32"/>
        </w:rPr>
        <w:t>第2次</w:t>
      </w:r>
    </w:p>
    <w:p w14:paraId="3A8EBA2A" w14:textId="77777777" w:rsidR="00723CC0" w:rsidRDefault="00723CC0" w:rsidP="00723CC0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 w14:paraId="1088C350" w14:textId="77777777" w:rsidR="00723CC0" w:rsidRDefault="00723CC0" w:rsidP="00723CC0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 w14:paraId="69B996AC" w14:textId="77777777" w:rsidR="00723CC0" w:rsidRDefault="00723CC0" w:rsidP="00723CC0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 w14:paraId="27166824" w14:textId="77777777" w:rsidR="00723CC0" w:rsidRDefault="00723CC0" w:rsidP="00723CC0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 w14:paraId="21A5FA42" w14:textId="77777777" w:rsidR="00723CC0" w:rsidRDefault="00723CC0" w:rsidP="00723CC0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 w14:paraId="777E6CE5" w14:textId="77777777" w:rsidR="00723CC0" w:rsidRDefault="00723CC0" w:rsidP="00723CC0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 w14:paraId="482492DD" w14:textId="77777777" w:rsidR="00723CC0" w:rsidRDefault="00723CC0" w:rsidP="00723CC0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 w14:paraId="3E2303EC" w14:textId="77777777" w:rsidR="00723CC0" w:rsidRDefault="00723CC0" w:rsidP="00723CC0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 w14:paraId="605A5431" w14:textId="77777777" w:rsidR="00723CC0" w:rsidRDefault="00723CC0" w:rsidP="00723CC0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 w14:paraId="045CC561" w14:textId="77777777" w:rsidR="00723CC0" w:rsidRDefault="00723CC0" w:rsidP="00723CC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28"/>
        </w:rPr>
        <w:t xml:space="preserve">       </w:t>
      </w:r>
      <w:r w:rsidRPr="00943308">
        <w:rPr>
          <w:rFonts w:ascii="宋体" w:hAnsi="宋体" w:hint="eastAsia"/>
          <w:b/>
          <w:bCs/>
          <w:sz w:val="28"/>
        </w:rPr>
        <w:t>简报编号：</w:t>
      </w:r>
      <w:r>
        <w:rPr>
          <w:rFonts w:ascii="宋体" w:hAnsi="宋体" w:hint="eastAsia"/>
          <w:b/>
          <w:bCs/>
          <w:sz w:val="28"/>
        </w:rPr>
        <w:t>X</w:t>
      </w:r>
      <w:r>
        <w:rPr>
          <w:rFonts w:ascii="宋体" w:hAnsi="宋体"/>
          <w:b/>
          <w:bCs/>
          <w:sz w:val="28"/>
        </w:rPr>
        <w:t>X</w:t>
      </w:r>
    </w:p>
    <w:p w14:paraId="760CCB17" w14:textId="77777777" w:rsidR="00723CC0" w:rsidRPr="00943308" w:rsidRDefault="00723CC0" w:rsidP="00723CC0">
      <w:pPr>
        <w:spacing w:line="360" w:lineRule="auto"/>
        <w:ind w:firstLineChars="344" w:firstLine="967"/>
        <w:rPr>
          <w:rFonts w:ascii="宋体" w:hAnsi="宋体"/>
          <w:b/>
          <w:bCs/>
          <w:sz w:val="28"/>
          <w:szCs w:val="28"/>
        </w:rPr>
      </w:pPr>
      <w:r w:rsidRPr="00943308">
        <w:rPr>
          <w:rFonts w:ascii="宋体" w:hAnsi="宋体" w:hint="eastAsia"/>
          <w:b/>
          <w:bCs/>
          <w:sz w:val="28"/>
        </w:rPr>
        <w:t>检查单位：</w:t>
      </w:r>
      <w:r>
        <w:rPr>
          <w:rFonts w:ascii="宋体" w:hAnsi="宋体" w:hint="eastAsia"/>
          <w:b/>
          <w:sz w:val="28"/>
          <w:szCs w:val="28"/>
        </w:rPr>
        <w:t>深圳瑞捷</w:t>
      </w:r>
      <w:r w:rsidRPr="00943308">
        <w:rPr>
          <w:rFonts w:ascii="宋体" w:hAnsi="宋体"/>
          <w:b/>
          <w:sz w:val="28"/>
          <w:szCs w:val="28"/>
        </w:rPr>
        <w:t>工程咨询</w:t>
      </w:r>
      <w:r>
        <w:rPr>
          <w:rFonts w:ascii="宋体" w:hAnsi="宋体" w:hint="eastAsia"/>
          <w:b/>
          <w:sz w:val="28"/>
          <w:szCs w:val="28"/>
        </w:rPr>
        <w:t>股份</w:t>
      </w:r>
      <w:r w:rsidRPr="00943308">
        <w:rPr>
          <w:rFonts w:ascii="宋体" w:hAnsi="宋体"/>
          <w:b/>
          <w:sz w:val="28"/>
          <w:szCs w:val="28"/>
        </w:rPr>
        <w:t>有限公司</w:t>
      </w:r>
    </w:p>
    <w:p w14:paraId="63D81BAD" w14:textId="77777777" w:rsidR="00723CC0" w:rsidRDefault="00723CC0" w:rsidP="00723CC0">
      <w:pPr>
        <w:spacing w:line="360" w:lineRule="auto"/>
        <w:ind w:firstLineChars="344" w:firstLine="967"/>
        <w:rPr>
          <w:rFonts w:ascii="宋体" w:hAnsi="宋体"/>
          <w:b/>
          <w:sz w:val="28"/>
          <w:szCs w:val="28"/>
        </w:rPr>
      </w:pPr>
      <w:r w:rsidRPr="00943308">
        <w:rPr>
          <w:rFonts w:ascii="宋体" w:hAnsi="宋体" w:hint="eastAsia"/>
          <w:b/>
          <w:bCs/>
          <w:sz w:val="28"/>
        </w:rPr>
        <w:t>编制</w:t>
      </w:r>
      <w:r>
        <w:rPr>
          <w:rFonts w:ascii="宋体" w:hAnsi="宋体" w:hint="eastAsia"/>
          <w:b/>
          <w:bCs/>
          <w:sz w:val="28"/>
        </w:rPr>
        <w:t>人员：</w:t>
      </w:r>
      <w:r>
        <w:rPr>
          <w:rFonts w:ascii="宋体" w:hAnsi="宋体" w:hint="eastAsia"/>
          <w:b/>
          <w:sz w:val="28"/>
          <w:szCs w:val="28"/>
        </w:rPr>
        <w:t>A、B、C、D</w:t>
      </w:r>
    </w:p>
    <w:p w14:paraId="74AAB275" w14:textId="0DAEE9F2" w:rsidR="00723CC0" w:rsidRPr="00D36DC5" w:rsidRDefault="00723CC0" w:rsidP="00723CC0">
      <w:pPr>
        <w:pStyle w:val="ab"/>
        <w:spacing w:line="360" w:lineRule="auto"/>
        <w:rPr>
          <w:rFonts w:ascii="宋体" w:hAnsi="宋体"/>
          <w:b/>
          <w:bCs/>
          <w:sz w:val="30"/>
          <w:szCs w:val="30"/>
          <w:u w:val="single"/>
        </w:rPr>
      </w:pPr>
      <w:r>
        <w:rPr>
          <w:rFonts w:ascii="宋体" w:hAnsi="宋体" w:hint="eastAsia"/>
          <w:b/>
          <w:bCs/>
          <w:sz w:val="28"/>
        </w:rPr>
        <w:t xml:space="preserve">    </w:t>
      </w:r>
      <w:r w:rsidRPr="00943308">
        <w:rPr>
          <w:rFonts w:ascii="宋体" w:hAnsi="宋体" w:hint="eastAsia"/>
          <w:b/>
          <w:bCs/>
          <w:sz w:val="28"/>
        </w:rPr>
        <w:t>编制日期：20</w:t>
      </w:r>
      <w:r>
        <w:rPr>
          <w:rFonts w:ascii="宋体" w:hAnsi="宋体"/>
          <w:b/>
          <w:bCs/>
          <w:sz w:val="28"/>
        </w:rPr>
        <w:t>20</w:t>
      </w:r>
      <w:r w:rsidRPr="00943308">
        <w:rPr>
          <w:rFonts w:ascii="宋体" w:hAnsi="宋体" w:hint="eastAsia"/>
          <w:b/>
          <w:bCs/>
          <w:sz w:val="28"/>
        </w:rPr>
        <w:t>年</w:t>
      </w:r>
      <w:r>
        <w:rPr>
          <w:rFonts w:ascii="宋体" w:hAnsi="宋体"/>
          <w:b/>
          <w:bCs/>
          <w:sz w:val="28"/>
        </w:rPr>
        <w:t>X</w:t>
      </w:r>
      <w:r w:rsidRPr="00943308">
        <w:rPr>
          <w:rFonts w:ascii="宋体" w:hAnsi="宋体" w:hint="eastAsia"/>
          <w:b/>
          <w:bCs/>
          <w:sz w:val="28"/>
        </w:rPr>
        <w:t>月</w:t>
      </w:r>
      <w:r>
        <w:rPr>
          <w:rFonts w:ascii="宋体" w:hAnsi="宋体"/>
          <w:b/>
          <w:bCs/>
          <w:sz w:val="28"/>
        </w:rPr>
        <w:t>X</w:t>
      </w:r>
      <w:r w:rsidRPr="00943308">
        <w:rPr>
          <w:rFonts w:ascii="宋体" w:hAnsi="宋体" w:hint="eastAsia"/>
          <w:b/>
          <w:bCs/>
          <w:sz w:val="28"/>
        </w:rPr>
        <w:t>日</w:t>
      </w:r>
    </w:p>
    <w:p w14:paraId="1CDCCBB1" w14:textId="77777777" w:rsidR="00AD4943" w:rsidRDefault="00723CC0">
      <w:pPr>
        <w:spacing w:line="276" w:lineRule="auto"/>
        <w:jc w:val="center"/>
        <w:rPr>
          <w:rFonts w:ascii="宋体" w:hAnsi="宋体"/>
          <w:b/>
          <w:sz w:val="24"/>
          <w:szCs w:val="24"/>
        </w:rPr>
      </w:pPr>
      <w:r w:rsidRPr="00723CC0">
        <w:rPr>
          <w:rFonts w:ascii="宋体" w:hAnsi="宋体" w:cs="Times New Roman"/>
          <w:sz w:val="24"/>
          <w:szCs w:val="24"/>
        </w:rPr>
        <w:br w:type="page"/>
      </w:r>
      <w:r w:rsidR="00BE1BA9">
        <w:rPr>
          <w:rFonts w:ascii="宋体" w:hAnsi="宋体"/>
          <w:b/>
          <w:sz w:val="24"/>
          <w:szCs w:val="24"/>
        </w:rPr>
        <w:lastRenderedPageBreak/>
        <w:t>目    录</w:t>
      </w:r>
    </w:p>
    <w:p w14:paraId="03F87480" w14:textId="77777777" w:rsidR="000233B6" w:rsidRDefault="00BE1BA9">
      <w:pPr>
        <w:spacing w:line="276" w:lineRule="auto"/>
        <w:ind w:firstLineChars="147" w:firstLine="310"/>
        <w:rPr>
          <w:noProof/>
        </w:rPr>
      </w:pPr>
      <w:r>
        <w:rPr>
          <w:rFonts w:ascii="宋体" w:hAnsi="宋体" w:hint="eastAsia"/>
          <w:b/>
          <w:szCs w:val="21"/>
        </w:rPr>
        <w:t>报告解读说明：报告中的实测数据根据国家规范相关要求进行了分类，合格率达到80%以上的为</w:t>
      </w:r>
      <w:r>
        <w:rPr>
          <w:rFonts w:ascii="宋体" w:hAnsi="宋体" w:hint="eastAsia"/>
          <w:b/>
          <w:color w:val="FFFFFF"/>
          <w:szCs w:val="21"/>
          <w:highlight w:val="blue"/>
        </w:rPr>
        <w:t>蓝色</w:t>
      </w:r>
      <w:r>
        <w:rPr>
          <w:rFonts w:ascii="宋体" w:hAnsi="宋体" w:hint="eastAsia"/>
          <w:b/>
          <w:szCs w:val="21"/>
        </w:rPr>
        <w:t>字体，表示达到国家规范验收要求；合格率在70%-80%之间的为</w:t>
      </w:r>
      <w:r>
        <w:rPr>
          <w:rFonts w:ascii="宋体" w:hAnsi="宋体" w:hint="eastAsia"/>
          <w:b/>
          <w:szCs w:val="21"/>
          <w:highlight w:val="yellow"/>
        </w:rPr>
        <w:t>黄色</w:t>
      </w:r>
      <w:r>
        <w:rPr>
          <w:rFonts w:ascii="宋体" w:hAnsi="宋体" w:hint="eastAsia"/>
          <w:b/>
          <w:szCs w:val="21"/>
        </w:rPr>
        <w:t>字体，表示略低于国家规范验收要求，需要关注；合格率低于70%的为</w:t>
      </w:r>
      <w:r>
        <w:rPr>
          <w:rFonts w:ascii="宋体" w:hAnsi="宋体" w:hint="eastAsia"/>
          <w:b/>
          <w:szCs w:val="21"/>
          <w:highlight w:val="red"/>
        </w:rPr>
        <w:t>红色</w:t>
      </w:r>
      <w:r>
        <w:rPr>
          <w:rFonts w:ascii="宋体" w:hAnsi="宋体" w:hint="eastAsia"/>
          <w:b/>
          <w:szCs w:val="21"/>
        </w:rPr>
        <w:t>字体，表示远低于国家规范验收要求，需要重点关注和加强整改。</w:t>
      </w:r>
      <w:r w:rsidR="00642972">
        <w:rPr>
          <w:iCs/>
          <w:color w:val="FF0000"/>
          <w:szCs w:val="21"/>
        </w:rPr>
        <w:fldChar w:fldCharType="begin"/>
      </w:r>
      <w:r>
        <w:rPr>
          <w:iCs/>
          <w:color w:val="FF0000"/>
          <w:szCs w:val="21"/>
        </w:rPr>
        <w:instrText xml:space="preserve"> TOC \o "1-3" \h \z \u </w:instrText>
      </w:r>
      <w:r w:rsidR="00642972">
        <w:rPr>
          <w:iCs/>
          <w:color w:val="FF0000"/>
          <w:szCs w:val="21"/>
        </w:rPr>
        <w:fldChar w:fldCharType="separate"/>
      </w:r>
    </w:p>
    <w:p w14:paraId="6D9A006E" w14:textId="61010493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24" w:history="1">
        <w:r w:rsidR="000233B6" w:rsidRPr="00845C93">
          <w:rPr>
            <w:rStyle w:val="afd"/>
            <w:rFonts w:hint="eastAsia"/>
            <w:noProof/>
          </w:rPr>
          <w:t>一、参评项目概述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_Toc413236824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3</w:t>
        </w:r>
        <w:r w:rsidR="00642972">
          <w:rPr>
            <w:noProof/>
            <w:webHidden/>
          </w:rPr>
          <w:fldChar w:fldCharType="end"/>
        </w:r>
      </w:hyperlink>
    </w:p>
    <w:p w14:paraId="480F7A0E" w14:textId="68ED8EC0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25" w:history="1">
        <w:r w:rsidR="000233B6" w:rsidRPr="00845C93">
          <w:rPr>
            <w:rStyle w:val="afd"/>
            <w:noProof/>
          </w:rPr>
          <w:t>1</w:t>
        </w:r>
        <w:r w:rsidR="000233B6" w:rsidRPr="00845C93">
          <w:rPr>
            <w:rStyle w:val="afd"/>
            <w:rFonts w:hint="eastAsia"/>
            <w:noProof/>
          </w:rPr>
          <w:t>、各项目评估点进度及检查项目如下：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_Toc413236825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3</w:t>
        </w:r>
        <w:r w:rsidR="00642972">
          <w:rPr>
            <w:noProof/>
            <w:webHidden/>
          </w:rPr>
          <w:fldChar w:fldCharType="end"/>
        </w:r>
      </w:hyperlink>
    </w:p>
    <w:p w14:paraId="14CA509E" w14:textId="61B19FED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26" w:history="1">
        <w:r w:rsidR="000233B6" w:rsidRPr="00845C93">
          <w:rPr>
            <w:rStyle w:val="afd"/>
            <w:noProof/>
          </w:rPr>
          <w:t>2</w:t>
        </w:r>
        <w:r w:rsidR="000233B6" w:rsidRPr="00845C93">
          <w:rPr>
            <w:rStyle w:val="afd"/>
            <w:rFonts w:hint="eastAsia"/>
            <w:noProof/>
          </w:rPr>
          <w:t>、各项目标段安全文明施工检查项目如下：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_Toc413236826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3</w:t>
        </w:r>
        <w:r w:rsidR="00642972">
          <w:rPr>
            <w:noProof/>
            <w:webHidden/>
          </w:rPr>
          <w:fldChar w:fldCharType="end"/>
        </w:r>
      </w:hyperlink>
    </w:p>
    <w:p w14:paraId="30837599" w14:textId="22272053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27" w:history="1">
        <w:r w:rsidR="000233B6" w:rsidRPr="00845C93">
          <w:rPr>
            <w:rStyle w:val="afd"/>
            <w:rFonts w:cs="宋体"/>
            <w:noProof/>
          </w:rPr>
          <w:t>2.1</w:t>
        </w:r>
        <w:r w:rsidR="000233B6" w:rsidRPr="00845C93">
          <w:rPr>
            <w:rStyle w:val="afd"/>
            <w:rFonts w:cs="宋体" w:hint="eastAsia"/>
            <w:noProof/>
          </w:rPr>
          <w:t>土建安全文明施工：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_Toc413236827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3</w:t>
        </w:r>
        <w:r w:rsidR="00642972">
          <w:rPr>
            <w:noProof/>
            <w:webHidden/>
          </w:rPr>
          <w:fldChar w:fldCharType="end"/>
        </w:r>
      </w:hyperlink>
    </w:p>
    <w:p w14:paraId="3E432AE6" w14:textId="46FB0DAC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28" w:history="1">
        <w:r w:rsidR="000233B6" w:rsidRPr="00845C93">
          <w:rPr>
            <w:rStyle w:val="afd"/>
            <w:noProof/>
          </w:rPr>
          <w:t>2.2</w:t>
        </w:r>
        <w:r w:rsidR="000233B6" w:rsidRPr="00845C93">
          <w:rPr>
            <w:rStyle w:val="afd"/>
            <w:rFonts w:hint="eastAsia"/>
            <w:noProof/>
          </w:rPr>
          <w:t>精装安全文明施工：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_Toc413236828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4</w:t>
        </w:r>
        <w:r w:rsidR="00642972">
          <w:rPr>
            <w:noProof/>
            <w:webHidden/>
          </w:rPr>
          <w:fldChar w:fldCharType="end"/>
        </w:r>
      </w:hyperlink>
    </w:p>
    <w:p w14:paraId="31D19BDD" w14:textId="7824F304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29" w:history="1">
        <w:r w:rsidR="000233B6" w:rsidRPr="00845C93">
          <w:rPr>
            <w:rStyle w:val="afd"/>
            <w:rFonts w:hint="eastAsia"/>
            <w:noProof/>
          </w:rPr>
          <w:t>二、参评项目实测实量、安全文明合格率评估总结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_Toc413236829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4</w:t>
        </w:r>
        <w:r w:rsidR="00642972">
          <w:rPr>
            <w:noProof/>
            <w:webHidden/>
          </w:rPr>
          <w:fldChar w:fldCharType="end"/>
        </w:r>
      </w:hyperlink>
    </w:p>
    <w:p w14:paraId="51552CC0" w14:textId="59CC8618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30" w:history="1">
        <w:r w:rsidR="000233B6" w:rsidRPr="00845C93">
          <w:rPr>
            <w:rStyle w:val="afd"/>
            <w:noProof/>
          </w:rPr>
          <w:t>1</w:t>
        </w:r>
        <w:r w:rsidR="000233B6" w:rsidRPr="00845C93">
          <w:rPr>
            <w:rStyle w:val="afd"/>
            <w:rFonts w:hint="eastAsia"/>
            <w:noProof/>
          </w:rPr>
          <w:t>、区域综合合格率评分汇总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_Toc413236830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4</w:t>
        </w:r>
        <w:r w:rsidR="00642972">
          <w:rPr>
            <w:noProof/>
            <w:webHidden/>
          </w:rPr>
          <w:fldChar w:fldCharType="end"/>
        </w:r>
      </w:hyperlink>
    </w:p>
    <w:p w14:paraId="4BA295D2" w14:textId="5A8B0B21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31" w:history="1">
        <w:r w:rsidR="000233B6" w:rsidRPr="00845C93">
          <w:rPr>
            <w:rStyle w:val="afd"/>
            <w:noProof/>
          </w:rPr>
          <w:t>2</w:t>
        </w:r>
        <w:r w:rsidR="000233B6" w:rsidRPr="00845C93">
          <w:rPr>
            <w:rStyle w:val="afd"/>
            <w:rFonts w:hint="eastAsia"/>
            <w:noProof/>
          </w:rPr>
          <w:t>、项目土建综合合格率评分汇总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_Toc413236831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4</w:t>
        </w:r>
        <w:r w:rsidR="00642972">
          <w:rPr>
            <w:noProof/>
            <w:webHidden/>
          </w:rPr>
          <w:fldChar w:fldCharType="end"/>
        </w:r>
      </w:hyperlink>
    </w:p>
    <w:p w14:paraId="375A6B7C" w14:textId="0B37B45A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32" w:history="1">
        <w:r w:rsidR="000233B6" w:rsidRPr="00845C93">
          <w:rPr>
            <w:rStyle w:val="afd"/>
            <w:noProof/>
          </w:rPr>
          <w:t>3</w:t>
        </w:r>
        <w:r w:rsidR="000233B6" w:rsidRPr="00845C93">
          <w:rPr>
            <w:rStyle w:val="afd"/>
            <w:rFonts w:hint="eastAsia"/>
            <w:noProof/>
          </w:rPr>
          <w:t>、项目精装修综合合格率评分汇总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_Toc413236832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4</w:t>
        </w:r>
        <w:r w:rsidR="00642972">
          <w:rPr>
            <w:noProof/>
            <w:webHidden/>
          </w:rPr>
          <w:fldChar w:fldCharType="end"/>
        </w:r>
      </w:hyperlink>
    </w:p>
    <w:p w14:paraId="22DA57DA" w14:textId="1034DAB9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33" w:history="1">
        <w:r w:rsidR="000233B6" w:rsidRPr="00845C93">
          <w:rPr>
            <w:rStyle w:val="afd"/>
            <w:noProof/>
          </w:rPr>
          <w:t>4</w:t>
        </w:r>
        <w:r w:rsidR="000233B6" w:rsidRPr="00845C93">
          <w:rPr>
            <w:rStyle w:val="afd"/>
            <w:rFonts w:hint="eastAsia"/>
            <w:noProof/>
          </w:rPr>
          <w:t>、土建标段综合合格率评分汇总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_Toc413236833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5</w:t>
        </w:r>
        <w:r w:rsidR="00642972">
          <w:rPr>
            <w:noProof/>
            <w:webHidden/>
          </w:rPr>
          <w:fldChar w:fldCharType="end"/>
        </w:r>
      </w:hyperlink>
    </w:p>
    <w:p w14:paraId="2D691DF0" w14:textId="5C63BBD9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34" w:history="1">
        <w:r w:rsidR="000233B6" w:rsidRPr="00845C93">
          <w:rPr>
            <w:rStyle w:val="afd"/>
            <w:noProof/>
          </w:rPr>
          <w:t>5</w:t>
        </w:r>
        <w:r w:rsidR="000233B6" w:rsidRPr="00845C93">
          <w:rPr>
            <w:rStyle w:val="afd"/>
            <w:rFonts w:hint="eastAsia"/>
            <w:noProof/>
          </w:rPr>
          <w:t>、精装修标段综合合格率评分汇总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_Toc413236834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5</w:t>
        </w:r>
        <w:r w:rsidR="00642972">
          <w:rPr>
            <w:noProof/>
            <w:webHidden/>
          </w:rPr>
          <w:fldChar w:fldCharType="end"/>
        </w:r>
      </w:hyperlink>
    </w:p>
    <w:p w14:paraId="34AE4E90" w14:textId="6B875C64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35" w:history="1">
        <w:r w:rsidR="000233B6" w:rsidRPr="00845C93">
          <w:rPr>
            <w:rStyle w:val="afd"/>
            <w:noProof/>
          </w:rPr>
          <w:t>6</w:t>
        </w:r>
        <w:r w:rsidR="000233B6" w:rsidRPr="00845C93">
          <w:rPr>
            <w:rStyle w:val="afd"/>
            <w:rFonts w:hint="eastAsia"/>
            <w:noProof/>
          </w:rPr>
          <w:t>、土建标段实测合格率评分汇总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_Toc413236835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6</w:t>
        </w:r>
        <w:r w:rsidR="00642972">
          <w:rPr>
            <w:noProof/>
            <w:webHidden/>
          </w:rPr>
          <w:fldChar w:fldCharType="end"/>
        </w:r>
      </w:hyperlink>
    </w:p>
    <w:p w14:paraId="1E08C401" w14:textId="1718B282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36" w:history="1">
        <w:r w:rsidR="000233B6" w:rsidRPr="00845C93">
          <w:rPr>
            <w:rStyle w:val="afd"/>
            <w:noProof/>
          </w:rPr>
          <w:t>7</w:t>
        </w:r>
        <w:r w:rsidR="000233B6" w:rsidRPr="00845C93">
          <w:rPr>
            <w:rStyle w:val="afd"/>
            <w:rFonts w:hint="eastAsia"/>
            <w:noProof/>
          </w:rPr>
          <w:t>、精装修标段实测合格率评分汇总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_Toc413236836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6</w:t>
        </w:r>
        <w:r w:rsidR="00642972">
          <w:rPr>
            <w:noProof/>
            <w:webHidden/>
          </w:rPr>
          <w:fldChar w:fldCharType="end"/>
        </w:r>
      </w:hyperlink>
    </w:p>
    <w:p w14:paraId="51541E19" w14:textId="6951D95C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37" w:history="1">
        <w:r w:rsidR="000233B6" w:rsidRPr="00845C93">
          <w:rPr>
            <w:rStyle w:val="afd"/>
            <w:noProof/>
          </w:rPr>
          <w:t>8</w:t>
        </w:r>
        <w:r w:rsidR="000233B6" w:rsidRPr="00845C93">
          <w:rPr>
            <w:rStyle w:val="afd"/>
            <w:rFonts w:hint="eastAsia"/>
            <w:noProof/>
          </w:rPr>
          <w:t>、土建标段安全文明合格率评分汇总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_Toc413236837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7</w:t>
        </w:r>
        <w:r w:rsidR="00642972">
          <w:rPr>
            <w:noProof/>
            <w:webHidden/>
          </w:rPr>
          <w:fldChar w:fldCharType="end"/>
        </w:r>
      </w:hyperlink>
    </w:p>
    <w:p w14:paraId="231386B7" w14:textId="72C99652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38" w:history="1">
        <w:r w:rsidR="000233B6" w:rsidRPr="00845C93">
          <w:rPr>
            <w:rStyle w:val="afd"/>
            <w:noProof/>
          </w:rPr>
          <w:t>9</w:t>
        </w:r>
        <w:r w:rsidR="000233B6" w:rsidRPr="00845C93">
          <w:rPr>
            <w:rStyle w:val="afd"/>
            <w:rFonts w:hint="eastAsia"/>
            <w:noProof/>
          </w:rPr>
          <w:t>、精装修土建标段安全文明合格率评分汇总：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_Toc413236838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7</w:t>
        </w:r>
        <w:r w:rsidR="00642972">
          <w:rPr>
            <w:noProof/>
            <w:webHidden/>
          </w:rPr>
          <w:fldChar w:fldCharType="end"/>
        </w:r>
      </w:hyperlink>
    </w:p>
    <w:p w14:paraId="3F23E7F5" w14:textId="10CA5DC8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39" w:history="1">
        <w:r w:rsidR="000233B6" w:rsidRPr="00845C93">
          <w:rPr>
            <w:rStyle w:val="afd"/>
            <w:rFonts w:hint="eastAsia"/>
            <w:noProof/>
          </w:rPr>
          <w:t>三、参评项目关键指标扣分评估总结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_Toc413236839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7</w:t>
        </w:r>
        <w:r w:rsidR="00642972">
          <w:rPr>
            <w:noProof/>
            <w:webHidden/>
          </w:rPr>
          <w:fldChar w:fldCharType="end"/>
        </w:r>
      </w:hyperlink>
    </w:p>
    <w:p w14:paraId="5F8674CC" w14:textId="48D9FD2F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40" w:history="1">
        <w:r w:rsidR="000233B6" w:rsidRPr="00845C93">
          <w:rPr>
            <w:rStyle w:val="afd"/>
            <w:noProof/>
          </w:rPr>
          <w:t>1</w:t>
        </w:r>
        <w:r w:rsidR="000233B6" w:rsidRPr="00845C93">
          <w:rPr>
            <w:rStyle w:val="afd"/>
            <w:rFonts w:hint="eastAsia"/>
            <w:noProof/>
          </w:rPr>
          <w:t>、标段关键指标汇总表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_Toc413236840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7</w:t>
        </w:r>
        <w:r w:rsidR="00642972">
          <w:rPr>
            <w:noProof/>
            <w:webHidden/>
          </w:rPr>
          <w:fldChar w:fldCharType="end"/>
        </w:r>
      </w:hyperlink>
    </w:p>
    <w:p w14:paraId="443BAB4C" w14:textId="4E099AF6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41" w:history="1">
        <w:r w:rsidR="000233B6" w:rsidRPr="00845C93">
          <w:rPr>
            <w:rStyle w:val="afd"/>
            <w:noProof/>
          </w:rPr>
          <w:t>1.1</w:t>
        </w:r>
        <w:r w:rsidR="000233B6" w:rsidRPr="00845C93">
          <w:rPr>
            <w:rStyle w:val="afd"/>
            <w:rFonts w:hint="eastAsia"/>
            <w:noProof/>
          </w:rPr>
          <w:t>主体结构：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_Toc413236841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8</w:t>
        </w:r>
        <w:r w:rsidR="00642972">
          <w:rPr>
            <w:noProof/>
            <w:webHidden/>
          </w:rPr>
          <w:fldChar w:fldCharType="end"/>
        </w:r>
      </w:hyperlink>
    </w:p>
    <w:p w14:paraId="40275FBF" w14:textId="1E763458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42" w:history="1">
        <w:r w:rsidR="000233B6" w:rsidRPr="00845C93">
          <w:rPr>
            <w:rStyle w:val="afd"/>
            <w:noProof/>
          </w:rPr>
          <w:t>1.2</w:t>
        </w:r>
        <w:r w:rsidR="000233B6" w:rsidRPr="00845C93">
          <w:rPr>
            <w:rStyle w:val="afd"/>
            <w:rFonts w:hint="eastAsia"/>
            <w:noProof/>
          </w:rPr>
          <w:t>防渗漏管理：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_Toc413236842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8</w:t>
        </w:r>
        <w:r w:rsidR="00642972">
          <w:rPr>
            <w:noProof/>
            <w:webHidden/>
          </w:rPr>
          <w:fldChar w:fldCharType="end"/>
        </w:r>
      </w:hyperlink>
    </w:p>
    <w:p w14:paraId="4190F3C2" w14:textId="4824DE2B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43" w:history="1">
        <w:r w:rsidR="000233B6" w:rsidRPr="00845C93">
          <w:rPr>
            <w:rStyle w:val="afd"/>
            <w:noProof/>
          </w:rPr>
          <w:t>1.3</w:t>
        </w:r>
        <w:r w:rsidR="000233B6" w:rsidRPr="00845C93">
          <w:rPr>
            <w:rStyle w:val="afd"/>
            <w:rFonts w:hint="eastAsia"/>
            <w:noProof/>
          </w:rPr>
          <w:t>抹灰：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_Toc413236843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9</w:t>
        </w:r>
        <w:r w:rsidR="00642972">
          <w:rPr>
            <w:noProof/>
            <w:webHidden/>
          </w:rPr>
          <w:fldChar w:fldCharType="end"/>
        </w:r>
      </w:hyperlink>
    </w:p>
    <w:p w14:paraId="70E43D5A" w14:textId="4FAA700D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44" w:history="1">
        <w:r w:rsidR="000233B6" w:rsidRPr="00845C93">
          <w:rPr>
            <w:rStyle w:val="afd"/>
            <w:noProof/>
          </w:rPr>
          <w:t>1.4</w:t>
        </w:r>
        <w:r w:rsidR="000233B6" w:rsidRPr="00845C93">
          <w:rPr>
            <w:rStyle w:val="afd"/>
            <w:rFonts w:hint="eastAsia"/>
            <w:noProof/>
          </w:rPr>
          <w:t>管理行为：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_Toc413236844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10</w:t>
        </w:r>
        <w:r w:rsidR="00642972">
          <w:rPr>
            <w:noProof/>
            <w:webHidden/>
          </w:rPr>
          <w:fldChar w:fldCharType="end"/>
        </w:r>
      </w:hyperlink>
    </w:p>
    <w:p w14:paraId="7F12AAC4" w14:textId="16269123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45" w:history="1">
        <w:r w:rsidR="000233B6" w:rsidRPr="00845C93">
          <w:rPr>
            <w:rStyle w:val="afd"/>
            <w:noProof/>
          </w:rPr>
          <w:t>2</w:t>
        </w:r>
        <w:r w:rsidR="000233B6" w:rsidRPr="00845C93">
          <w:rPr>
            <w:rStyle w:val="afd"/>
            <w:rFonts w:hint="eastAsia"/>
            <w:noProof/>
          </w:rPr>
          <w:t>、关键指标共性问题分析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_Toc413236845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10</w:t>
        </w:r>
        <w:r w:rsidR="00642972">
          <w:rPr>
            <w:noProof/>
            <w:webHidden/>
          </w:rPr>
          <w:fldChar w:fldCharType="end"/>
        </w:r>
      </w:hyperlink>
    </w:p>
    <w:p w14:paraId="0A2E11D3" w14:textId="2AE4BDEB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46" w:history="1">
        <w:r w:rsidR="000233B6" w:rsidRPr="00845C93">
          <w:rPr>
            <w:rStyle w:val="afd"/>
            <w:noProof/>
          </w:rPr>
          <w:t>2.1</w:t>
        </w:r>
        <w:r w:rsidR="000233B6" w:rsidRPr="00845C93">
          <w:rPr>
            <w:rStyle w:val="afd"/>
            <w:rFonts w:hint="eastAsia"/>
            <w:noProof/>
          </w:rPr>
          <w:t>主体结构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_Toc413236846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10</w:t>
        </w:r>
        <w:r w:rsidR="00642972">
          <w:rPr>
            <w:noProof/>
            <w:webHidden/>
          </w:rPr>
          <w:fldChar w:fldCharType="end"/>
        </w:r>
      </w:hyperlink>
    </w:p>
    <w:p w14:paraId="246E7F6E" w14:textId="2A44688E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47" w:history="1">
        <w:r w:rsidR="000233B6" w:rsidRPr="00845C93">
          <w:rPr>
            <w:rStyle w:val="afd"/>
            <w:noProof/>
          </w:rPr>
          <w:t>2.2</w:t>
        </w:r>
        <w:r w:rsidR="000233B6" w:rsidRPr="00845C93">
          <w:rPr>
            <w:rStyle w:val="afd"/>
            <w:rFonts w:hint="eastAsia"/>
            <w:noProof/>
          </w:rPr>
          <w:t>防渗漏管理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_Toc413236847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11</w:t>
        </w:r>
        <w:r w:rsidR="00642972">
          <w:rPr>
            <w:noProof/>
            <w:webHidden/>
          </w:rPr>
          <w:fldChar w:fldCharType="end"/>
        </w:r>
      </w:hyperlink>
    </w:p>
    <w:p w14:paraId="3E1B6625" w14:textId="4D8567B0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48" w:history="1">
        <w:r w:rsidR="000233B6" w:rsidRPr="00845C93">
          <w:rPr>
            <w:rStyle w:val="afd"/>
            <w:noProof/>
          </w:rPr>
          <w:t>2.3</w:t>
        </w:r>
        <w:r w:rsidR="000233B6" w:rsidRPr="00845C93">
          <w:rPr>
            <w:rStyle w:val="afd"/>
            <w:rFonts w:hint="eastAsia"/>
            <w:noProof/>
          </w:rPr>
          <w:t>空鼓</w:t>
        </w:r>
        <w:r w:rsidR="000233B6" w:rsidRPr="00845C93">
          <w:rPr>
            <w:rStyle w:val="afd"/>
            <w:noProof/>
          </w:rPr>
          <w:t>/</w:t>
        </w:r>
        <w:r w:rsidR="000233B6" w:rsidRPr="00845C93">
          <w:rPr>
            <w:rStyle w:val="afd"/>
            <w:rFonts w:hint="eastAsia"/>
            <w:noProof/>
          </w:rPr>
          <w:t>开裂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_Toc413236848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13</w:t>
        </w:r>
        <w:r w:rsidR="00642972">
          <w:rPr>
            <w:noProof/>
            <w:webHidden/>
          </w:rPr>
          <w:fldChar w:fldCharType="end"/>
        </w:r>
      </w:hyperlink>
    </w:p>
    <w:p w14:paraId="3C2A6259" w14:textId="7D4A87BD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49" w:history="1">
        <w:r w:rsidR="000233B6" w:rsidRPr="00845C93">
          <w:rPr>
            <w:rStyle w:val="afd"/>
            <w:noProof/>
          </w:rPr>
          <w:t>2.4</w:t>
        </w:r>
        <w:r w:rsidR="000233B6" w:rsidRPr="00845C93">
          <w:rPr>
            <w:rStyle w:val="afd"/>
            <w:rFonts w:hint="eastAsia"/>
            <w:noProof/>
          </w:rPr>
          <w:t>管理行为：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_Toc413236849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13</w:t>
        </w:r>
        <w:r w:rsidR="00642972">
          <w:rPr>
            <w:noProof/>
            <w:webHidden/>
          </w:rPr>
          <w:fldChar w:fldCharType="end"/>
        </w:r>
      </w:hyperlink>
    </w:p>
    <w:p w14:paraId="410BC00E" w14:textId="3A15B2D3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50" w:history="1">
        <w:r w:rsidR="000233B6" w:rsidRPr="00845C93">
          <w:rPr>
            <w:rStyle w:val="afd"/>
            <w:noProof/>
          </w:rPr>
          <w:t>3</w:t>
        </w:r>
        <w:r w:rsidR="000233B6" w:rsidRPr="00845C93">
          <w:rPr>
            <w:rStyle w:val="afd"/>
            <w:rFonts w:hint="eastAsia"/>
            <w:noProof/>
          </w:rPr>
          <w:t>、安全文明共性问题分析：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_Toc413236850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14</w:t>
        </w:r>
        <w:r w:rsidR="00642972">
          <w:rPr>
            <w:noProof/>
            <w:webHidden/>
          </w:rPr>
          <w:fldChar w:fldCharType="end"/>
        </w:r>
      </w:hyperlink>
    </w:p>
    <w:p w14:paraId="7AD3BD1D" w14:textId="019E2C8B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51" w:history="1">
        <w:r w:rsidR="000233B6" w:rsidRPr="00845C93">
          <w:rPr>
            <w:rStyle w:val="afd"/>
            <w:noProof/>
          </w:rPr>
          <w:t>3.1</w:t>
        </w:r>
        <w:r w:rsidR="000233B6" w:rsidRPr="00845C93">
          <w:rPr>
            <w:rStyle w:val="afd"/>
            <w:rFonts w:hint="eastAsia"/>
            <w:noProof/>
          </w:rPr>
          <w:t>防火：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_Toc413236851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14</w:t>
        </w:r>
        <w:r w:rsidR="00642972">
          <w:rPr>
            <w:noProof/>
            <w:webHidden/>
          </w:rPr>
          <w:fldChar w:fldCharType="end"/>
        </w:r>
      </w:hyperlink>
    </w:p>
    <w:p w14:paraId="280AEE2F" w14:textId="5175695A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52" w:history="1">
        <w:r w:rsidR="000233B6" w:rsidRPr="00845C93">
          <w:rPr>
            <w:rStyle w:val="afd"/>
            <w:noProof/>
          </w:rPr>
          <w:t>3.2</w:t>
        </w:r>
        <w:r w:rsidR="000233B6" w:rsidRPr="00845C93">
          <w:rPr>
            <w:rStyle w:val="afd"/>
            <w:rFonts w:hint="eastAsia"/>
            <w:noProof/>
          </w:rPr>
          <w:t>三宝、四口、五临边、脚手架：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_Toc413236852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15</w:t>
        </w:r>
        <w:r w:rsidR="00642972">
          <w:rPr>
            <w:noProof/>
            <w:webHidden/>
          </w:rPr>
          <w:fldChar w:fldCharType="end"/>
        </w:r>
      </w:hyperlink>
    </w:p>
    <w:p w14:paraId="4660433C" w14:textId="5837CC63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53" w:history="1">
        <w:r w:rsidR="000233B6" w:rsidRPr="00845C93">
          <w:rPr>
            <w:rStyle w:val="afd"/>
            <w:noProof/>
          </w:rPr>
          <w:t>3.3</w:t>
        </w:r>
        <w:r w:rsidR="000233B6" w:rsidRPr="00845C93">
          <w:rPr>
            <w:rStyle w:val="afd"/>
            <w:rFonts w:hint="eastAsia"/>
            <w:noProof/>
          </w:rPr>
          <w:t>安全用电：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_Toc413236853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16</w:t>
        </w:r>
        <w:r w:rsidR="00642972">
          <w:rPr>
            <w:noProof/>
            <w:webHidden/>
          </w:rPr>
          <w:fldChar w:fldCharType="end"/>
        </w:r>
      </w:hyperlink>
    </w:p>
    <w:p w14:paraId="76003D8B" w14:textId="39D32D2E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54" w:history="1">
        <w:r w:rsidR="000233B6" w:rsidRPr="00845C93">
          <w:rPr>
            <w:rStyle w:val="afd"/>
            <w:noProof/>
          </w:rPr>
          <w:t>3.4</w:t>
        </w:r>
        <w:r w:rsidR="000233B6" w:rsidRPr="00845C93">
          <w:rPr>
            <w:rStyle w:val="afd"/>
            <w:rFonts w:hint="eastAsia"/>
            <w:noProof/>
          </w:rPr>
          <w:t>机械设备：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_Toc413236854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16</w:t>
        </w:r>
        <w:r w:rsidR="00642972">
          <w:rPr>
            <w:noProof/>
            <w:webHidden/>
          </w:rPr>
          <w:fldChar w:fldCharType="end"/>
        </w:r>
      </w:hyperlink>
    </w:p>
    <w:p w14:paraId="0245FB28" w14:textId="41D9CA46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55" w:history="1">
        <w:r w:rsidR="000233B6" w:rsidRPr="00845C93">
          <w:rPr>
            <w:rStyle w:val="afd"/>
            <w:noProof/>
          </w:rPr>
          <w:t>3.5</w:t>
        </w:r>
        <w:r w:rsidR="000233B6" w:rsidRPr="00845C93">
          <w:rPr>
            <w:rStyle w:val="afd"/>
            <w:rFonts w:hint="eastAsia"/>
            <w:noProof/>
          </w:rPr>
          <w:t>工完场清：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_Toc413236855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17</w:t>
        </w:r>
        <w:r w:rsidR="00642972">
          <w:rPr>
            <w:noProof/>
            <w:webHidden/>
          </w:rPr>
          <w:fldChar w:fldCharType="end"/>
        </w:r>
      </w:hyperlink>
    </w:p>
    <w:p w14:paraId="51C0D22C" w14:textId="1D865EC6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56" w:history="1">
        <w:r w:rsidR="000233B6" w:rsidRPr="00845C93">
          <w:rPr>
            <w:rStyle w:val="afd"/>
            <w:rFonts w:hint="eastAsia"/>
            <w:noProof/>
          </w:rPr>
          <w:t>四、各分部分项工程合格率简评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_Toc413236856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17</w:t>
        </w:r>
        <w:r w:rsidR="00642972">
          <w:rPr>
            <w:noProof/>
            <w:webHidden/>
          </w:rPr>
          <w:fldChar w:fldCharType="end"/>
        </w:r>
      </w:hyperlink>
    </w:p>
    <w:p w14:paraId="6D4BB501" w14:textId="4C604053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57" w:history="1">
        <w:r w:rsidR="000233B6" w:rsidRPr="00845C93">
          <w:rPr>
            <w:rStyle w:val="afd"/>
            <w:noProof/>
          </w:rPr>
          <w:t>1</w:t>
        </w:r>
        <w:r w:rsidR="000233B6" w:rsidRPr="00845C93">
          <w:rPr>
            <w:rStyle w:val="afd"/>
            <w:rFonts w:hint="eastAsia"/>
            <w:noProof/>
          </w:rPr>
          <w:t>、各分部工程质量实测合格率项目排序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_Toc413236857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17</w:t>
        </w:r>
        <w:r w:rsidR="00642972">
          <w:rPr>
            <w:noProof/>
            <w:webHidden/>
          </w:rPr>
          <w:fldChar w:fldCharType="end"/>
        </w:r>
      </w:hyperlink>
    </w:p>
    <w:p w14:paraId="0C6BE219" w14:textId="7D270EA1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58" w:history="1">
        <w:r w:rsidR="000233B6" w:rsidRPr="00845C93">
          <w:rPr>
            <w:rStyle w:val="afd"/>
            <w:noProof/>
          </w:rPr>
          <w:t>1.1</w:t>
        </w:r>
        <w:r w:rsidR="000233B6" w:rsidRPr="00845C93">
          <w:rPr>
            <w:rStyle w:val="afd"/>
            <w:rFonts w:hint="eastAsia"/>
            <w:noProof/>
          </w:rPr>
          <w:t>混凝土结构工程：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_Toc413236858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17</w:t>
        </w:r>
        <w:r w:rsidR="00642972">
          <w:rPr>
            <w:noProof/>
            <w:webHidden/>
          </w:rPr>
          <w:fldChar w:fldCharType="end"/>
        </w:r>
      </w:hyperlink>
    </w:p>
    <w:p w14:paraId="21CDA0F1" w14:textId="043343C3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59" w:history="1">
        <w:r w:rsidR="000233B6" w:rsidRPr="00845C93">
          <w:rPr>
            <w:rStyle w:val="afd"/>
            <w:noProof/>
          </w:rPr>
          <w:t>1.2</w:t>
        </w:r>
        <w:r w:rsidR="000233B6" w:rsidRPr="00845C93">
          <w:rPr>
            <w:rStyle w:val="afd"/>
            <w:rFonts w:hint="eastAsia"/>
            <w:noProof/>
          </w:rPr>
          <w:t>防水工程：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_Toc413236859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18</w:t>
        </w:r>
        <w:r w:rsidR="00642972">
          <w:rPr>
            <w:noProof/>
            <w:webHidden/>
          </w:rPr>
          <w:fldChar w:fldCharType="end"/>
        </w:r>
      </w:hyperlink>
    </w:p>
    <w:p w14:paraId="68A3F871" w14:textId="5185C974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60" w:history="1">
        <w:r w:rsidR="000233B6" w:rsidRPr="00845C93">
          <w:rPr>
            <w:rStyle w:val="afd"/>
            <w:noProof/>
          </w:rPr>
          <w:t>1.3</w:t>
        </w:r>
        <w:r w:rsidR="000233B6" w:rsidRPr="00845C93">
          <w:rPr>
            <w:rStyle w:val="afd"/>
            <w:rFonts w:hint="eastAsia"/>
            <w:noProof/>
          </w:rPr>
          <w:t>砌筑工程：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_Toc413236860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18</w:t>
        </w:r>
        <w:r w:rsidR="00642972">
          <w:rPr>
            <w:noProof/>
            <w:webHidden/>
          </w:rPr>
          <w:fldChar w:fldCharType="end"/>
        </w:r>
      </w:hyperlink>
    </w:p>
    <w:p w14:paraId="757EFE69" w14:textId="3284B628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61" w:history="1">
        <w:r w:rsidR="000233B6" w:rsidRPr="00845C93">
          <w:rPr>
            <w:rStyle w:val="afd"/>
            <w:noProof/>
          </w:rPr>
          <w:t>1.4</w:t>
        </w:r>
        <w:r w:rsidR="000233B6" w:rsidRPr="00845C93">
          <w:rPr>
            <w:rStyle w:val="afd"/>
            <w:rFonts w:hint="eastAsia"/>
            <w:noProof/>
          </w:rPr>
          <w:t>抹灰工程：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_Toc413236861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18</w:t>
        </w:r>
        <w:r w:rsidR="00642972">
          <w:rPr>
            <w:noProof/>
            <w:webHidden/>
          </w:rPr>
          <w:fldChar w:fldCharType="end"/>
        </w:r>
      </w:hyperlink>
    </w:p>
    <w:p w14:paraId="23F2E98C" w14:textId="28896F3C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62" w:history="1">
        <w:r w:rsidR="000233B6" w:rsidRPr="00845C93">
          <w:rPr>
            <w:rStyle w:val="afd"/>
            <w:noProof/>
          </w:rPr>
          <w:t>1.5</w:t>
        </w:r>
        <w:r w:rsidR="000233B6" w:rsidRPr="00845C93">
          <w:rPr>
            <w:rStyle w:val="afd"/>
            <w:rFonts w:hint="eastAsia"/>
            <w:noProof/>
          </w:rPr>
          <w:t>设备安装工程：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_Toc413236862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19</w:t>
        </w:r>
        <w:r w:rsidR="00642972">
          <w:rPr>
            <w:noProof/>
            <w:webHidden/>
          </w:rPr>
          <w:fldChar w:fldCharType="end"/>
        </w:r>
      </w:hyperlink>
    </w:p>
    <w:p w14:paraId="38F66CD0" w14:textId="46AC5C81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63" w:history="1">
        <w:r w:rsidR="000233B6" w:rsidRPr="00845C93">
          <w:rPr>
            <w:rStyle w:val="afd"/>
            <w:noProof/>
          </w:rPr>
          <w:t>1.6</w:t>
        </w:r>
        <w:r w:rsidR="000233B6" w:rsidRPr="00845C93">
          <w:rPr>
            <w:rStyle w:val="afd"/>
            <w:rFonts w:hint="eastAsia"/>
            <w:noProof/>
          </w:rPr>
          <w:t>涂饰工程：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_Toc413236863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19</w:t>
        </w:r>
        <w:r w:rsidR="00642972">
          <w:rPr>
            <w:noProof/>
            <w:webHidden/>
          </w:rPr>
          <w:fldChar w:fldCharType="end"/>
        </w:r>
      </w:hyperlink>
    </w:p>
    <w:p w14:paraId="60B92FF1" w14:textId="20DAFB50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64" w:history="1">
        <w:r w:rsidR="000233B6" w:rsidRPr="00845C93">
          <w:rPr>
            <w:rStyle w:val="afd"/>
            <w:noProof/>
          </w:rPr>
          <w:t>1.7</w:t>
        </w:r>
        <w:r w:rsidR="000233B6" w:rsidRPr="00845C93">
          <w:rPr>
            <w:rStyle w:val="afd"/>
            <w:rFonts w:hint="eastAsia"/>
            <w:noProof/>
          </w:rPr>
          <w:t>墙、地砖</w:t>
        </w:r>
        <w:r w:rsidR="000233B6" w:rsidRPr="00845C93">
          <w:rPr>
            <w:rStyle w:val="afd"/>
            <w:noProof/>
          </w:rPr>
          <w:t>/</w:t>
        </w:r>
        <w:r w:rsidR="000233B6" w:rsidRPr="00845C93">
          <w:rPr>
            <w:rStyle w:val="afd"/>
            <w:rFonts w:hint="eastAsia"/>
            <w:noProof/>
          </w:rPr>
          <w:t>石材铺贴工程：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_Toc413236864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19</w:t>
        </w:r>
        <w:r w:rsidR="00642972">
          <w:rPr>
            <w:noProof/>
            <w:webHidden/>
          </w:rPr>
          <w:fldChar w:fldCharType="end"/>
        </w:r>
      </w:hyperlink>
    </w:p>
    <w:p w14:paraId="3B711C39" w14:textId="592FA609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65" w:history="1">
        <w:r w:rsidR="000233B6" w:rsidRPr="00845C93">
          <w:rPr>
            <w:rStyle w:val="afd"/>
            <w:noProof/>
          </w:rPr>
          <w:t>1.8</w:t>
        </w:r>
        <w:r w:rsidR="000233B6" w:rsidRPr="00845C93">
          <w:rPr>
            <w:rStyle w:val="afd"/>
            <w:rFonts w:hint="eastAsia"/>
            <w:noProof/>
          </w:rPr>
          <w:t>地板工程：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_Toc413236865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20</w:t>
        </w:r>
        <w:r w:rsidR="00642972">
          <w:rPr>
            <w:noProof/>
            <w:webHidden/>
          </w:rPr>
          <w:fldChar w:fldCharType="end"/>
        </w:r>
      </w:hyperlink>
    </w:p>
    <w:p w14:paraId="7D549138" w14:textId="1CA2943B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66" w:history="1">
        <w:r w:rsidR="000233B6" w:rsidRPr="00845C93">
          <w:rPr>
            <w:rStyle w:val="afd"/>
            <w:noProof/>
          </w:rPr>
          <w:t>1.9</w:t>
        </w:r>
        <w:r w:rsidR="000233B6" w:rsidRPr="00845C93">
          <w:rPr>
            <w:rStyle w:val="afd"/>
            <w:rFonts w:hint="eastAsia"/>
            <w:noProof/>
          </w:rPr>
          <w:t>室内门工程：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_Toc413236866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20</w:t>
        </w:r>
        <w:r w:rsidR="00642972">
          <w:rPr>
            <w:noProof/>
            <w:webHidden/>
          </w:rPr>
          <w:fldChar w:fldCharType="end"/>
        </w:r>
      </w:hyperlink>
    </w:p>
    <w:p w14:paraId="3053FB5E" w14:textId="12FEB71B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67" w:history="1">
        <w:r w:rsidR="000233B6" w:rsidRPr="00845C93">
          <w:rPr>
            <w:rStyle w:val="afd"/>
            <w:noProof/>
          </w:rPr>
          <w:t>1.10</w:t>
        </w:r>
        <w:r w:rsidR="000233B6" w:rsidRPr="00845C93">
          <w:rPr>
            <w:rStyle w:val="afd"/>
            <w:rFonts w:hint="eastAsia"/>
            <w:noProof/>
          </w:rPr>
          <w:t>入户门工程：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_Toc413236867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20</w:t>
        </w:r>
        <w:r w:rsidR="00642972">
          <w:rPr>
            <w:noProof/>
            <w:webHidden/>
          </w:rPr>
          <w:fldChar w:fldCharType="end"/>
        </w:r>
      </w:hyperlink>
    </w:p>
    <w:p w14:paraId="20DF1FE4" w14:textId="6C6936A5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68" w:history="1">
        <w:r w:rsidR="000233B6" w:rsidRPr="00845C93">
          <w:rPr>
            <w:rStyle w:val="afd"/>
            <w:noProof/>
          </w:rPr>
          <w:t>1.11</w:t>
        </w:r>
        <w:r w:rsidR="000233B6" w:rsidRPr="00845C93">
          <w:rPr>
            <w:rStyle w:val="afd"/>
            <w:rFonts w:hint="eastAsia"/>
            <w:noProof/>
          </w:rPr>
          <w:t>铝合金（塑钢）门窗工程：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_Toc413236868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20</w:t>
        </w:r>
        <w:r w:rsidR="00642972">
          <w:rPr>
            <w:noProof/>
            <w:webHidden/>
          </w:rPr>
          <w:fldChar w:fldCharType="end"/>
        </w:r>
      </w:hyperlink>
    </w:p>
    <w:p w14:paraId="2AD72008" w14:textId="27077353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69" w:history="1">
        <w:r w:rsidR="000233B6" w:rsidRPr="00845C93">
          <w:rPr>
            <w:rStyle w:val="afd"/>
            <w:noProof/>
          </w:rPr>
          <w:t>1.12</w:t>
        </w:r>
        <w:r w:rsidR="000233B6" w:rsidRPr="00845C93">
          <w:rPr>
            <w:rStyle w:val="afd"/>
            <w:rFonts w:hint="eastAsia"/>
            <w:noProof/>
          </w:rPr>
          <w:t>橱柜安装工程：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_Toc413236869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20</w:t>
        </w:r>
        <w:r w:rsidR="00642972">
          <w:rPr>
            <w:noProof/>
            <w:webHidden/>
          </w:rPr>
          <w:fldChar w:fldCharType="end"/>
        </w:r>
      </w:hyperlink>
    </w:p>
    <w:p w14:paraId="19F4A135" w14:textId="247A6326" w:rsidR="000233B6" w:rsidRPr="0079706F" w:rsidRDefault="00C1171F" w:rsidP="000233B6">
      <w:pPr>
        <w:pStyle w:val="33"/>
        <w:ind w:left="840"/>
        <w:rPr>
          <w:rFonts w:ascii="Calibri" w:eastAsia="宋体" w:hAnsi="Calibri"/>
          <w:noProof/>
          <w:kern w:val="2"/>
          <w:sz w:val="21"/>
          <w:szCs w:val="22"/>
          <w:lang w:eastAsia="zh-CN"/>
        </w:rPr>
      </w:pPr>
      <w:hyperlink w:anchor="_Toc413236870" w:history="1">
        <w:r w:rsidR="000233B6" w:rsidRPr="00845C93">
          <w:rPr>
            <w:rStyle w:val="afd"/>
            <w:noProof/>
          </w:rPr>
          <w:t>1.13</w:t>
        </w:r>
        <w:r w:rsidR="000233B6" w:rsidRPr="00845C93">
          <w:rPr>
            <w:rStyle w:val="afd"/>
            <w:rFonts w:hint="eastAsia"/>
            <w:noProof/>
          </w:rPr>
          <w:t>材料工程：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_Toc413236870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20</w:t>
        </w:r>
        <w:r w:rsidR="00642972">
          <w:rPr>
            <w:noProof/>
            <w:webHidden/>
          </w:rPr>
          <w:fldChar w:fldCharType="end"/>
        </w:r>
      </w:hyperlink>
    </w:p>
    <w:p w14:paraId="58D940F9" w14:textId="09885599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71" w:history="1">
        <w:r w:rsidR="000233B6" w:rsidRPr="00845C93">
          <w:rPr>
            <w:rStyle w:val="afd"/>
            <w:rFonts w:hint="eastAsia"/>
            <w:noProof/>
          </w:rPr>
          <w:t>五、各项目评估简报及优秀做法汇总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_Toc413236871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21</w:t>
        </w:r>
        <w:r w:rsidR="00642972">
          <w:rPr>
            <w:noProof/>
            <w:webHidden/>
          </w:rPr>
          <w:fldChar w:fldCharType="end"/>
        </w:r>
      </w:hyperlink>
    </w:p>
    <w:p w14:paraId="219E7EAE" w14:textId="4DC97599" w:rsidR="000233B6" w:rsidRPr="0079706F" w:rsidRDefault="00C1171F">
      <w:pPr>
        <w:pStyle w:val="27"/>
        <w:rPr>
          <w:rFonts w:cs="Times New Roman"/>
          <w:b w:val="0"/>
          <w:noProof/>
        </w:rPr>
      </w:pPr>
      <w:hyperlink w:anchor="_Toc413236872" w:history="1">
        <w:r w:rsidR="000233B6" w:rsidRPr="00845C93">
          <w:rPr>
            <w:rStyle w:val="afd"/>
            <w:noProof/>
          </w:rPr>
          <w:t>1</w:t>
        </w:r>
        <w:r w:rsidR="000233B6" w:rsidRPr="00845C93">
          <w:rPr>
            <w:rStyle w:val="afd"/>
            <w:rFonts w:hint="eastAsia"/>
            <w:noProof/>
          </w:rPr>
          <w:t>、各项目评估简报汇总：</w:t>
        </w:r>
        <w:r w:rsidR="000233B6">
          <w:rPr>
            <w:noProof/>
            <w:webHidden/>
          </w:rPr>
          <w:tab/>
        </w:r>
        <w:r w:rsidR="00642972">
          <w:rPr>
            <w:noProof/>
            <w:webHidden/>
          </w:rPr>
          <w:fldChar w:fldCharType="begin"/>
        </w:r>
        <w:r w:rsidR="000233B6">
          <w:rPr>
            <w:noProof/>
            <w:webHidden/>
          </w:rPr>
          <w:instrText xml:space="preserve"> PAGEREF _Toc413236872 \h </w:instrText>
        </w:r>
        <w:r w:rsidR="00642972">
          <w:rPr>
            <w:noProof/>
            <w:webHidden/>
          </w:rPr>
        </w:r>
        <w:r w:rsidR="00642972">
          <w:rPr>
            <w:noProof/>
            <w:webHidden/>
          </w:rPr>
          <w:fldChar w:fldCharType="separate"/>
        </w:r>
        <w:r w:rsidR="00611C27">
          <w:rPr>
            <w:noProof/>
            <w:webHidden/>
          </w:rPr>
          <w:t>21</w:t>
        </w:r>
        <w:r w:rsidR="00642972">
          <w:rPr>
            <w:noProof/>
            <w:webHidden/>
          </w:rPr>
          <w:fldChar w:fldCharType="end"/>
        </w:r>
      </w:hyperlink>
    </w:p>
    <w:p w14:paraId="586E941A" w14:textId="77777777" w:rsidR="00AD4943" w:rsidRDefault="00642972">
      <w:pPr>
        <w:pStyle w:val="11"/>
      </w:pPr>
      <w:r>
        <w:fldChar w:fldCharType="end"/>
      </w:r>
    </w:p>
    <w:p w14:paraId="69D27F1C" w14:textId="296F5372" w:rsidR="00AD4943" w:rsidRDefault="00AD4943">
      <w:pPr>
        <w:spacing w:line="480" w:lineRule="auto"/>
        <w:ind w:firstLineChars="176" w:firstLine="424"/>
        <w:rPr>
          <w:rFonts w:ascii="宋体" w:hAnsi="宋体"/>
          <w:b/>
          <w:sz w:val="24"/>
          <w:szCs w:val="24"/>
        </w:rPr>
        <w:sectPr w:rsidR="00AD4943" w:rsidSect="00403ABA">
          <w:headerReference w:type="default" r:id="rId7"/>
          <w:footerReference w:type="default" r:id="rId8"/>
          <w:pgSz w:w="11907" w:h="16840"/>
          <w:pgMar w:top="2194" w:right="1418" w:bottom="1418" w:left="1418" w:header="720" w:footer="760" w:gutter="0"/>
          <w:pgNumType w:start="1"/>
          <w:cols w:space="720"/>
          <w:docGrid w:linePitch="360"/>
        </w:sectPr>
      </w:pPr>
    </w:p>
    <w:p w14:paraId="4B6343FE" w14:textId="77777777" w:rsidR="00AD4943" w:rsidRDefault="00BE1BA9">
      <w:pPr>
        <w:pStyle w:val="13"/>
        <w:tabs>
          <w:tab w:val="clear" w:pos="1134"/>
        </w:tabs>
        <w:ind w:left="609"/>
        <w:outlineLvl w:val="0"/>
        <w:rPr>
          <w:sz w:val="24"/>
          <w:szCs w:val="24"/>
        </w:rPr>
      </w:pPr>
      <w:bookmarkStart w:id="2" w:name="_1．参评项目概述"/>
      <w:bookmarkStart w:id="3" w:name="_Toc413236824"/>
      <w:bookmarkEnd w:id="2"/>
      <w:r>
        <w:rPr>
          <w:rFonts w:hint="eastAsia"/>
          <w:sz w:val="24"/>
          <w:szCs w:val="24"/>
        </w:rPr>
        <w:lastRenderedPageBreak/>
        <w:t>一、参评项目</w:t>
      </w:r>
      <w:hyperlink w:anchor="OLE_LINK1" w:history="1">
        <w:r>
          <w:rPr>
            <w:rFonts w:hint="eastAsia"/>
          </w:rPr>
          <w:t>概述</w:t>
        </w:r>
        <w:bookmarkEnd w:id="3"/>
      </w:hyperlink>
    </w:p>
    <w:p w14:paraId="3A34338D" w14:textId="77777777" w:rsidR="00AD4943" w:rsidRDefault="00BE1BA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本次</w:t>
      </w:r>
      <w:r>
        <w:rPr>
          <w:rFonts w:ascii="宋体" w:hAnsi="宋体"/>
          <w:szCs w:val="21"/>
        </w:rPr>
        <w:t>评估分</w:t>
      </w:r>
      <w:r>
        <w:rPr>
          <w:rFonts w:ascii="宋体" w:hAnsi="宋体" w:hint="eastAsia"/>
          <w:szCs w:val="21"/>
        </w:rPr>
        <w:t>为</w:t>
      </w:r>
      <w:r>
        <w:rPr>
          <w:rFonts w:ascii="宋体" w:hAnsi="宋体" w:hint="eastAsia"/>
          <w:b/>
          <w:szCs w:val="21"/>
          <w:u w:val="single"/>
        </w:rPr>
        <w:t>产品实测实量合格率评估</w:t>
      </w:r>
      <w:r>
        <w:rPr>
          <w:rFonts w:ascii="宋体" w:hAnsi="宋体" w:hint="eastAsia"/>
          <w:szCs w:val="21"/>
        </w:rPr>
        <w:t xml:space="preserve">、 </w:t>
      </w:r>
      <w:r>
        <w:rPr>
          <w:rFonts w:ascii="宋体" w:hAnsi="宋体" w:hint="eastAsia"/>
          <w:b/>
          <w:szCs w:val="21"/>
          <w:u w:val="single"/>
        </w:rPr>
        <w:t>安全文明施工评估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b/>
          <w:szCs w:val="21"/>
          <w:u w:val="single"/>
        </w:rPr>
        <w:t>关键指标</w:t>
      </w:r>
      <w:r>
        <w:rPr>
          <w:rFonts w:ascii="宋体" w:hAnsi="宋体" w:hint="eastAsia"/>
          <w:b/>
          <w:szCs w:val="21"/>
        </w:rPr>
        <w:t>三</w:t>
      </w:r>
      <w:r>
        <w:rPr>
          <w:rFonts w:ascii="宋体" w:hAnsi="宋体" w:hint="eastAsia"/>
          <w:szCs w:val="21"/>
        </w:rPr>
        <w:t>个</w:t>
      </w:r>
      <w:r>
        <w:rPr>
          <w:rFonts w:ascii="宋体" w:hAnsi="宋体"/>
          <w:szCs w:val="21"/>
        </w:rPr>
        <w:t>部分内容</w:t>
      </w:r>
      <w:r>
        <w:rPr>
          <w:rFonts w:ascii="宋体" w:hAnsi="宋体" w:hint="eastAsia"/>
          <w:szCs w:val="21"/>
        </w:rPr>
        <w:t>组成</w:t>
      </w:r>
      <w:r>
        <w:rPr>
          <w:rFonts w:ascii="宋体" w:hAnsi="宋体"/>
          <w:szCs w:val="21"/>
        </w:rPr>
        <w:t>。</w:t>
      </w:r>
      <w:r>
        <w:rPr>
          <w:rFonts w:ascii="宋体" w:hAnsi="宋体" w:hint="eastAsia"/>
          <w:szCs w:val="21"/>
        </w:rPr>
        <w:t>其中产品质量实测合格率评估根据评估时各项目、各标段、各分部分项工程的实际进度，设定具体的实测实量项目，并参与相应的标段项目的数据统计进行实测分析；文明施工评估包括安全生产、文明施工。</w:t>
      </w:r>
    </w:p>
    <w:p w14:paraId="7FAA7E9D" w14:textId="77777777" w:rsidR="00AD4943" w:rsidRDefault="00BE1BA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本期共 </w:t>
      </w:r>
      <w:r>
        <w:rPr>
          <w:rFonts w:ascii="宋体" w:hAnsi="宋体" w:hint="eastAsia"/>
          <w:b/>
          <w:szCs w:val="21"/>
          <w:u w:val="single"/>
        </w:rPr>
        <w:t xml:space="preserve"> 6</w:t>
      </w:r>
      <w:r>
        <w:rPr>
          <w:rFonts w:ascii="宋体" w:hAnsi="宋体" w:hint="eastAsia"/>
          <w:szCs w:val="21"/>
        </w:rPr>
        <w:t>个项目参加实测实量合格率及安全文明施工评估。</w:t>
      </w:r>
    </w:p>
    <w:p w14:paraId="4AC8376F" w14:textId="77777777" w:rsidR="00AD4943" w:rsidRDefault="00BE1BA9">
      <w:pPr>
        <w:pStyle w:val="2"/>
        <w:ind w:left="609"/>
        <w:rPr>
          <w:b w:val="0"/>
        </w:rPr>
      </w:pPr>
      <w:bookmarkStart w:id="4" w:name="_Toc413236825"/>
      <w:r>
        <w:rPr>
          <w:rFonts w:hint="eastAsia"/>
        </w:rPr>
        <w:t>1、各项目评估点进度及检查项目如下：</w:t>
      </w:r>
      <w:bookmarkEnd w:id="4"/>
    </w:p>
    <w:p w14:paraId="7E037476" w14:textId="77777777" w:rsidR="00AD4943" w:rsidRDefault="00BE1BA9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rFonts w:ascii="宋体" w:hAnsi="宋体" w:cs="Arial" w:hint="eastAsia"/>
          <w:color w:val="FF0000"/>
        </w:rPr>
        <w:t>●</w:t>
      </w:r>
      <w:r>
        <w:rPr>
          <w:rFonts w:ascii="宋体" w:hAnsi="宋体" w:cs="Arial" w:hint="eastAsia"/>
          <w:sz w:val="18"/>
          <w:szCs w:val="18"/>
        </w:rPr>
        <w:t xml:space="preserve">2014年第1季度实测项目  </w:t>
      </w:r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960"/>
        <w:gridCol w:w="789"/>
        <w:gridCol w:w="632"/>
        <w:gridCol w:w="788"/>
        <w:gridCol w:w="789"/>
        <w:gridCol w:w="789"/>
        <w:gridCol w:w="789"/>
        <w:gridCol w:w="788"/>
        <w:gridCol w:w="789"/>
        <w:gridCol w:w="789"/>
        <w:gridCol w:w="789"/>
        <w:gridCol w:w="363"/>
        <w:gridCol w:w="534"/>
      </w:tblGrid>
      <w:tr w:rsidR="00AD4943" w14:paraId="649D5BEC" w14:textId="77777777">
        <w:trPr>
          <w:trHeight w:val="454"/>
          <w:jc w:val="center"/>
        </w:trPr>
        <w:tc>
          <w:tcPr>
            <w:tcW w:w="618" w:type="dxa"/>
            <w:shd w:val="clear" w:color="000000" w:fill="BFBFBF"/>
            <w:vAlign w:val="center"/>
          </w:tcPr>
          <w:p w14:paraId="6597DC95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960" w:type="dxa"/>
            <w:shd w:val="clear" w:color="000000" w:fill="BFBFBF"/>
            <w:vAlign w:val="center"/>
          </w:tcPr>
          <w:p w14:paraId="0DF63AF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789" w:type="dxa"/>
            <w:shd w:val="clear" w:color="000000" w:fill="BFBFBF"/>
            <w:vAlign w:val="center"/>
          </w:tcPr>
          <w:p w14:paraId="3A3FD7D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混凝土工程</w:t>
            </w:r>
          </w:p>
        </w:tc>
        <w:tc>
          <w:tcPr>
            <w:tcW w:w="632" w:type="dxa"/>
            <w:shd w:val="clear" w:color="000000" w:fill="BFBFBF"/>
            <w:vAlign w:val="center"/>
          </w:tcPr>
          <w:p w14:paraId="3E49087C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防水工程</w:t>
            </w:r>
          </w:p>
        </w:tc>
        <w:tc>
          <w:tcPr>
            <w:tcW w:w="788" w:type="dxa"/>
            <w:shd w:val="clear" w:color="000000" w:fill="BFBFBF"/>
            <w:vAlign w:val="center"/>
          </w:tcPr>
          <w:p w14:paraId="12D756A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砌筑工程</w:t>
            </w:r>
          </w:p>
        </w:tc>
        <w:tc>
          <w:tcPr>
            <w:tcW w:w="789" w:type="dxa"/>
            <w:shd w:val="clear" w:color="000000" w:fill="BFBFBF"/>
            <w:vAlign w:val="center"/>
          </w:tcPr>
          <w:p w14:paraId="6A247486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设备安装</w:t>
            </w:r>
          </w:p>
        </w:tc>
        <w:tc>
          <w:tcPr>
            <w:tcW w:w="789" w:type="dxa"/>
            <w:shd w:val="clear" w:color="000000" w:fill="BFBFBF"/>
            <w:vAlign w:val="center"/>
          </w:tcPr>
          <w:p w14:paraId="13971E6F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抹灰工程</w:t>
            </w:r>
          </w:p>
        </w:tc>
        <w:tc>
          <w:tcPr>
            <w:tcW w:w="789" w:type="dxa"/>
            <w:shd w:val="clear" w:color="000000" w:fill="BFBFBF"/>
            <w:vAlign w:val="center"/>
          </w:tcPr>
          <w:p w14:paraId="2777556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涂饰工程</w:t>
            </w:r>
          </w:p>
        </w:tc>
        <w:tc>
          <w:tcPr>
            <w:tcW w:w="788" w:type="dxa"/>
            <w:shd w:val="clear" w:color="000000" w:fill="BFBFBF"/>
            <w:vAlign w:val="center"/>
          </w:tcPr>
          <w:p w14:paraId="28150CEB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墙地饰面砖</w:t>
            </w:r>
          </w:p>
        </w:tc>
        <w:tc>
          <w:tcPr>
            <w:tcW w:w="789" w:type="dxa"/>
            <w:shd w:val="clear" w:color="000000" w:fill="BFBFBF"/>
            <w:vAlign w:val="center"/>
          </w:tcPr>
          <w:p w14:paraId="4A9D5070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室内门</w:t>
            </w:r>
          </w:p>
        </w:tc>
        <w:tc>
          <w:tcPr>
            <w:tcW w:w="789" w:type="dxa"/>
            <w:shd w:val="clear" w:color="000000" w:fill="BFBFBF"/>
            <w:vAlign w:val="center"/>
          </w:tcPr>
          <w:p w14:paraId="1023B3F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入户门</w:t>
            </w:r>
          </w:p>
        </w:tc>
        <w:tc>
          <w:tcPr>
            <w:tcW w:w="789" w:type="dxa"/>
            <w:shd w:val="clear" w:color="000000" w:fill="BFBFBF"/>
            <w:vAlign w:val="center"/>
          </w:tcPr>
          <w:p w14:paraId="44BB544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门窗工程</w:t>
            </w:r>
          </w:p>
        </w:tc>
        <w:tc>
          <w:tcPr>
            <w:tcW w:w="363" w:type="dxa"/>
            <w:shd w:val="clear" w:color="000000" w:fill="BFBFBF"/>
            <w:vAlign w:val="center"/>
          </w:tcPr>
          <w:p w14:paraId="619C3FC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橱柜</w:t>
            </w:r>
          </w:p>
        </w:tc>
        <w:tc>
          <w:tcPr>
            <w:tcW w:w="534" w:type="dxa"/>
            <w:shd w:val="clear" w:color="000000" w:fill="BFBFBF"/>
            <w:vAlign w:val="center"/>
          </w:tcPr>
          <w:p w14:paraId="4248241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材料</w:t>
            </w:r>
          </w:p>
        </w:tc>
      </w:tr>
      <w:tr w:rsidR="00AD4943" w14:paraId="3393E908" w14:textId="77777777">
        <w:trPr>
          <w:trHeight w:val="454"/>
          <w:jc w:val="center"/>
        </w:trPr>
        <w:tc>
          <w:tcPr>
            <w:tcW w:w="618" w:type="dxa"/>
            <w:vAlign w:val="center"/>
          </w:tcPr>
          <w:p w14:paraId="03DC5736" w14:textId="77777777" w:rsidR="00AD4943" w:rsidRDefault="00BE1BA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1</w:t>
            </w:r>
          </w:p>
        </w:tc>
        <w:tc>
          <w:tcPr>
            <w:tcW w:w="960" w:type="dxa"/>
            <w:vAlign w:val="center"/>
          </w:tcPr>
          <w:p w14:paraId="370A6A5D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89" w:type="dxa"/>
            <w:vAlign w:val="center"/>
          </w:tcPr>
          <w:p w14:paraId="259F5105" w14:textId="77777777" w:rsidR="00AD4943" w:rsidRDefault="00AD4943">
            <w:pPr>
              <w:jc w:val="center"/>
              <w:rPr>
                <w:rFonts w:ascii="宋体" w:hAnsi="宋体" w:cs="宋体"/>
                <w:color w:val="FF0000"/>
              </w:rPr>
            </w:pPr>
          </w:p>
        </w:tc>
        <w:tc>
          <w:tcPr>
            <w:tcW w:w="632" w:type="dxa"/>
            <w:vAlign w:val="center"/>
          </w:tcPr>
          <w:p w14:paraId="6BF4017C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8" w:type="dxa"/>
            <w:vAlign w:val="center"/>
          </w:tcPr>
          <w:p w14:paraId="0AE9D5A1" w14:textId="77777777" w:rsidR="00AD4943" w:rsidRDefault="00AD4943">
            <w:pPr>
              <w:jc w:val="center"/>
              <w:rPr>
                <w:rFonts w:ascii="宋体" w:hAnsi="宋体" w:cs="Arial"/>
                <w:color w:val="FFFF00"/>
              </w:rPr>
            </w:pPr>
          </w:p>
        </w:tc>
        <w:tc>
          <w:tcPr>
            <w:tcW w:w="789" w:type="dxa"/>
            <w:vAlign w:val="center"/>
          </w:tcPr>
          <w:p w14:paraId="47B54466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9" w:type="dxa"/>
            <w:vAlign w:val="center"/>
          </w:tcPr>
          <w:p w14:paraId="100DDEC4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9" w:type="dxa"/>
            <w:vAlign w:val="center"/>
          </w:tcPr>
          <w:p w14:paraId="7F27B348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8" w:type="dxa"/>
            <w:vAlign w:val="center"/>
          </w:tcPr>
          <w:p w14:paraId="3115C63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9" w:type="dxa"/>
            <w:vAlign w:val="center"/>
          </w:tcPr>
          <w:p w14:paraId="2B613B8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9" w:type="dxa"/>
            <w:vAlign w:val="center"/>
          </w:tcPr>
          <w:p w14:paraId="4C34F82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9" w:type="dxa"/>
            <w:vAlign w:val="center"/>
          </w:tcPr>
          <w:p w14:paraId="272057F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363" w:type="dxa"/>
            <w:vAlign w:val="center"/>
          </w:tcPr>
          <w:p w14:paraId="1EDB853C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534" w:type="dxa"/>
            <w:vAlign w:val="center"/>
          </w:tcPr>
          <w:p w14:paraId="669314D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</w:tr>
      <w:tr w:rsidR="00AD4943" w14:paraId="71F7E15A" w14:textId="77777777">
        <w:trPr>
          <w:trHeight w:val="454"/>
          <w:jc w:val="center"/>
        </w:trPr>
        <w:tc>
          <w:tcPr>
            <w:tcW w:w="618" w:type="dxa"/>
            <w:shd w:val="clear" w:color="000000" w:fill="FFFFFF"/>
            <w:vAlign w:val="center"/>
          </w:tcPr>
          <w:p w14:paraId="4C5F98B8" w14:textId="77777777" w:rsidR="00AD4943" w:rsidRDefault="00BE1BA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2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0A72A942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89" w:type="dxa"/>
            <w:shd w:val="clear" w:color="000000" w:fill="FFFFFF"/>
            <w:vAlign w:val="center"/>
          </w:tcPr>
          <w:p w14:paraId="6BD3F75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14:paraId="3DC5489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8" w:type="dxa"/>
            <w:shd w:val="clear" w:color="000000" w:fill="FFFFFF"/>
            <w:vAlign w:val="center"/>
          </w:tcPr>
          <w:p w14:paraId="547F478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31E83BD2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354BB417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3448B72A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8" w:type="dxa"/>
            <w:shd w:val="clear" w:color="000000" w:fill="FFFFFF"/>
            <w:vAlign w:val="center"/>
          </w:tcPr>
          <w:p w14:paraId="64A793CF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9" w:type="dxa"/>
            <w:shd w:val="clear" w:color="000000" w:fill="FFFFFF"/>
            <w:vAlign w:val="center"/>
          </w:tcPr>
          <w:p w14:paraId="0BDE45F8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692EDF6F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463E82D6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363" w:type="dxa"/>
            <w:shd w:val="clear" w:color="000000" w:fill="FFFFFF"/>
            <w:vAlign w:val="center"/>
          </w:tcPr>
          <w:p w14:paraId="672E1997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34" w:type="dxa"/>
            <w:shd w:val="clear" w:color="000000" w:fill="FFFFFF"/>
            <w:vAlign w:val="center"/>
          </w:tcPr>
          <w:p w14:paraId="6E98AB7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</w:tr>
      <w:tr w:rsidR="00AD4943" w14:paraId="4FA87735" w14:textId="77777777">
        <w:trPr>
          <w:trHeight w:val="454"/>
          <w:jc w:val="center"/>
        </w:trPr>
        <w:tc>
          <w:tcPr>
            <w:tcW w:w="618" w:type="dxa"/>
            <w:shd w:val="clear" w:color="000000" w:fill="FFFFFF"/>
            <w:vAlign w:val="center"/>
          </w:tcPr>
          <w:p w14:paraId="4D8D3F24" w14:textId="77777777" w:rsidR="00AD4943" w:rsidRDefault="00BE1BA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3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3EBC3540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89" w:type="dxa"/>
            <w:shd w:val="clear" w:color="000000" w:fill="FFFFFF"/>
            <w:vAlign w:val="center"/>
          </w:tcPr>
          <w:p w14:paraId="5553A4A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14:paraId="04E1652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8" w:type="dxa"/>
            <w:shd w:val="clear" w:color="000000" w:fill="FFFFFF"/>
            <w:vAlign w:val="center"/>
          </w:tcPr>
          <w:p w14:paraId="55F3518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28A99C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4A395D6D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15C1F00C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8" w:type="dxa"/>
            <w:shd w:val="clear" w:color="000000" w:fill="FFFFFF"/>
            <w:vAlign w:val="center"/>
          </w:tcPr>
          <w:p w14:paraId="4C22C0D8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9" w:type="dxa"/>
            <w:shd w:val="clear" w:color="000000" w:fill="FFFFFF"/>
            <w:vAlign w:val="center"/>
          </w:tcPr>
          <w:p w14:paraId="6C4CF90E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5FFB7F14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4E46F8C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363" w:type="dxa"/>
            <w:shd w:val="clear" w:color="000000" w:fill="FFFFFF"/>
            <w:vAlign w:val="center"/>
          </w:tcPr>
          <w:p w14:paraId="13C3EF2C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34" w:type="dxa"/>
            <w:shd w:val="clear" w:color="000000" w:fill="FFFFFF"/>
            <w:vAlign w:val="center"/>
          </w:tcPr>
          <w:p w14:paraId="5EBB39E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</w:tr>
      <w:tr w:rsidR="00AD4943" w14:paraId="1991D057" w14:textId="77777777">
        <w:trPr>
          <w:trHeight w:val="454"/>
          <w:jc w:val="center"/>
        </w:trPr>
        <w:tc>
          <w:tcPr>
            <w:tcW w:w="618" w:type="dxa"/>
            <w:shd w:val="clear" w:color="000000" w:fill="FFFFFF"/>
            <w:vAlign w:val="center"/>
          </w:tcPr>
          <w:p w14:paraId="0CF1F982" w14:textId="77777777" w:rsidR="00AD4943" w:rsidRDefault="00BE1BA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4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39FDAE1E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89" w:type="dxa"/>
            <w:shd w:val="clear" w:color="000000" w:fill="FFFFFF"/>
            <w:vAlign w:val="center"/>
          </w:tcPr>
          <w:p w14:paraId="540D9016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32" w:type="dxa"/>
            <w:shd w:val="clear" w:color="000000" w:fill="FFFFFF"/>
            <w:vAlign w:val="center"/>
          </w:tcPr>
          <w:p w14:paraId="275D7802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8" w:type="dxa"/>
            <w:shd w:val="clear" w:color="000000" w:fill="FFFFFF"/>
            <w:vAlign w:val="center"/>
          </w:tcPr>
          <w:p w14:paraId="47D19A4D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4F1950F1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194306A5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3B629A4B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8" w:type="dxa"/>
            <w:shd w:val="clear" w:color="000000" w:fill="FFFFFF"/>
            <w:vAlign w:val="center"/>
          </w:tcPr>
          <w:p w14:paraId="50C60B7B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9" w:type="dxa"/>
            <w:shd w:val="clear" w:color="000000" w:fill="FFFFFF"/>
            <w:vAlign w:val="center"/>
          </w:tcPr>
          <w:p w14:paraId="58B35E86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743E29A5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0FD09F86" w14:textId="77777777" w:rsidR="00AD4943" w:rsidRDefault="00AD4943">
            <w:pPr>
              <w:jc w:val="center"/>
              <w:rPr>
                <w:rFonts w:ascii="宋体" w:hAnsi="宋体" w:cs="宋体"/>
                <w:color w:val="FF0000"/>
              </w:rPr>
            </w:pPr>
          </w:p>
        </w:tc>
        <w:tc>
          <w:tcPr>
            <w:tcW w:w="363" w:type="dxa"/>
            <w:shd w:val="clear" w:color="000000" w:fill="FFFFFF"/>
            <w:vAlign w:val="center"/>
          </w:tcPr>
          <w:p w14:paraId="51847F77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34" w:type="dxa"/>
            <w:shd w:val="clear" w:color="000000" w:fill="FFFFFF"/>
            <w:vAlign w:val="center"/>
          </w:tcPr>
          <w:p w14:paraId="631AE360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</w:tr>
      <w:tr w:rsidR="00AD4943" w14:paraId="1A2C25DF" w14:textId="77777777">
        <w:trPr>
          <w:trHeight w:val="454"/>
          <w:jc w:val="center"/>
        </w:trPr>
        <w:tc>
          <w:tcPr>
            <w:tcW w:w="618" w:type="dxa"/>
            <w:shd w:val="clear" w:color="000000" w:fill="FFFFFF"/>
            <w:vAlign w:val="center"/>
          </w:tcPr>
          <w:p w14:paraId="09F253C1" w14:textId="77777777" w:rsidR="00AD4943" w:rsidRDefault="00BE1BA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5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3083C4CB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89" w:type="dxa"/>
            <w:shd w:val="clear" w:color="000000" w:fill="FFFFFF"/>
            <w:vAlign w:val="center"/>
          </w:tcPr>
          <w:p w14:paraId="4A2163A1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14:paraId="7DF8070E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8" w:type="dxa"/>
            <w:shd w:val="clear" w:color="000000" w:fill="FFFFFF"/>
            <w:vAlign w:val="center"/>
          </w:tcPr>
          <w:p w14:paraId="2F338FAF" w14:textId="77777777" w:rsidR="00AD4943" w:rsidRDefault="00AD4943">
            <w:pPr>
              <w:jc w:val="center"/>
              <w:rPr>
                <w:rFonts w:ascii="宋体" w:hAnsi="宋体" w:cs="Arial"/>
                <w:color w:val="00B0F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681C001E" w14:textId="77777777" w:rsidR="00AD4943" w:rsidRDefault="00AD4943">
            <w:pPr>
              <w:jc w:val="center"/>
              <w:rPr>
                <w:rFonts w:ascii="宋体" w:hAnsi="宋体" w:cs="宋体"/>
                <w:color w:val="FF000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153D6D0C" w14:textId="77777777" w:rsidR="00AD4943" w:rsidRDefault="00AD4943">
            <w:pPr>
              <w:jc w:val="center"/>
              <w:rPr>
                <w:rFonts w:ascii="宋体" w:hAnsi="宋体" w:cs="宋体"/>
                <w:color w:val="FF000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708D1948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8" w:type="dxa"/>
            <w:shd w:val="clear" w:color="000000" w:fill="FFFFFF"/>
            <w:vAlign w:val="center"/>
          </w:tcPr>
          <w:p w14:paraId="700FDAA3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9" w:type="dxa"/>
            <w:shd w:val="clear" w:color="000000" w:fill="FFFFFF"/>
            <w:vAlign w:val="center"/>
          </w:tcPr>
          <w:p w14:paraId="2B43863E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5881C912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060B9B7F" w14:textId="77777777" w:rsidR="00AD4943" w:rsidRDefault="00AD4943">
            <w:pPr>
              <w:jc w:val="center"/>
              <w:rPr>
                <w:rFonts w:ascii="宋体" w:hAnsi="宋体" w:cs="宋体"/>
                <w:color w:val="FF0000"/>
              </w:rPr>
            </w:pPr>
          </w:p>
        </w:tc>
        <w:tc>
          <w:tcPr>
            <w:tcW w:w="363" w:type="dxa"/>
            <w:shd w:val="clear" w:color="000000" w:fill="FFFFFF"/>
            <w:vAlign w:val="center"/>
          </w:tcPr>
          <w:p w14:paraId="06591674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34" w:type="dxa"/>
            <w:shd w:val="clear" w:color="000000" w:fill="FFFFFF"/>
            <w:vAlign w:val="center"/>
          </w:tcPr>
          <w:p w14:paraId="22BF2647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</w:tr>
      <w:tr w:rsidR="00AD4943" w14:paraId="2BC7A31D" w14:textId="77777777">
        <w:trPr>
          <w:trHeight w:val="454"/>
          <w:jc w:val="center"/>
        </w:trPr>
        <w:tc>
          <w:tcPr>
            <w:tcW w:w="618" w:type="dxa"/>
            <w:shd w:val="clear" w:color="000000" w:fill="FFFFFF"/>
            <w:vAlign w:val="center"/>
          </w:tcPr>
          <w:p w14:paraId="2AB598B5" w14:textId="77777777" w:rsidR="00AD4943" w:rsidRDefault="00BE1BA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6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13B0102E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89" w:type="dxa"/>
            <w:shd w:val="clear" w:color="000000" w:fill="FFFFFF"/>
            <w:vAlign w:val="center"/>
          </w:tcPr>
          <w:p w14:paraId="64695F91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14:paraId="398439F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8" w:type="dxa"/>
            <w:shd w:val="clear" w:color="000000" w:fill="FFFFFF"/>
            <w:vAlign w:val="center"/>
          </w:tcPr>
          <w:p w14:paraId="20B1392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49E9BD38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270CEE74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36249B34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8" w:type="dxa"/>
            <w:shd w:val="clear" w:color="000000" w:fill="FFFFFF"/>
            <w:vAlign w:val="center"/>
          </w:tcPr>
          <w:p w14:paraId="3562E32C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9" w:type="dxa"/>
            <w:shd w:val="clear" w:color="000000" w:fill="FFFFFF"/>
            <w:vAlign w:val="center"/>
          </w:tcPr>
          <w:p w14:paraId="2DB1DB30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1B328FDD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7DC5D970" w14:textId="77777777" w:rsidR="00AD4943" w:rsidRDefault="00AD4943">
            <w:pPr>
              <w:jc w:val="center"/>
              <w:rPr>
                <w:rFonts w:ascii="宋体" w:hAnsi="宋体" w:cs="宋体"/>
                <w:color w:val="FF0000"/>
              </w:rPr>
            </w:pPr>
          </w:p>
        </w:tc>
        <w:tc>
          <w:tcPr>
            <w:tcW w:w="363" w:type="dxa"/>
            <w:shd w:val="clear" w:color="000000" w:fill="FFFFFF"/>
            <w:vAlign w:val="center"/>
          </w:tcPr>
          <w:p w14:paraId="2A339AD2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34" w:type="dxa"/>
            <w:shd w:val="clear" w:color="000000" w:fill="FFFFFF"/>
            <w:vAlign w:val="center"/>
          </w:tcPr>
          <w:p w14:paraId="18C72AF4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Arial" w:hint="eastAsia"/>
                <w:color w:val="FF0000"/>
              </w:rPr>
              <w:t>●</w:t>
            </w:r>
          </w:p>
        </w:tc>
      </w:tr>
    </w:tbl>
    <w:p w14:paraId="24C96C86" w14:textId="77777777" w:rsidR="00AD4943" w:rsidRDefault="00AD4943">
      <w:pPr>
        <w:autoSpaceDE w:val="0"/>
        <w:autoSpaceDN w:val="0"/>
        <w:adjustRightInd w:val="0"/>
        <w:spacing w:line="360" w:lineRule="auto"/>
        <w:rPr>
          <w:rFonts w:ascii="宋体" w:hAnsi="宋体"/>
          <w:b/>
          <w:szCs w:val="21"/>
        </w:rPr>
      </w:pPr>
    </w:p>
    <w:p w14:paraId="5E55141D" w14:textId="77777777" w:rsidR="00AD4943" w:rsidRDefault="00BE1BA9">
      <w:pPr>
        <w:pStyle w:val="2"/>
        <w:ind w:left="609"/>
        <w:rPr>
          <w:b w:val="0"/>
        </w:rPr>
      </w:pPr>
      <w:bookmarkStart w:id="5" w:name="_Toc413236826"/>
      <w:r>
        <w:rPr>
          <w:rFonts w:hint="eastAsia"/>
        </w:rPr>
        <w:t>2、各项目标段安全文明施工检查项目如下：</w:t>
      </w:r>
      <w:bookmarkEnd w:id="5"/>
    </w:p>
    <w:p w14:paraId="00F188A9" w14:textId="77777777" w:rsidR="00AD4943" w:rsidRDefault="00BE1BA9">
      <w:pPr>
        <w:pStyle w:val="3"/>
        <w:ind w:left="609"/>
        <w:rPr>
          <w:rFonts w:cs="宋体"/>
          <w:b w:val="0"/>
          <w:color w:val="000000"/>
        </w:rPr>
      </w:pPr>
      <w:bookmarkStart w:id="6" w:name="_Toc413236827"/>
      <w:r>
        <w:rPr>
          <w:rFonts w:cs="宋体" w:hint="eastAsia"/>
          <w:color w:val="000000"/>
        </w:rPr>
        <w:t>2.1土建安全文明施工：</w:t>
      </w:r>
      <w:bookmarkEnd w:id="6"/>
    </w:p>
    <w:p w14:paraId="4D1472FE" w14:textId="77777777" w:rsidR="00AD4943" w:rsidRDefault="00BE1BA9">
      <w:pPr>
        <w:autoSpaceDE w:val="0"/>
        <w:autoSpaceDN w:val="0"/>
        <w:adjustRightInd w:val="0"/>
        <w:spacing w:line="360" w:lineRule="auto"/>
        <w:ind w:left="105" w:hangingChars="50" w:hanging="105"/>
        <w:rPr>
          <w:rFonts w:ascii="宋体" w:hAnsi="宋体"/>
          <w:b/>
          <w:sz w:val="24"/>
          <w:szCs w:val="24"/>
        </w:rPr>
      </w:pPr>
      <w:r>
        <w:rPr>
          <w:rFonts w:ascii="宋体" w:hAnsi="宋体" w:cs="宋体" w:hint="eastAsia"/>
          <w:color w:val="FF0000"/>
        </w:rPr>
        <w:t>●</w:t>
      </w:r>
      <w:r>
        <w:rPr>
          <w:rFonts w:ascii="宋体" w:hAnsi="宋体" w:cs="Arial" w:hint="eastAsia"/>
          <w:sz w:val="18"/>
          <w:szCs w:val="18"/>
        </w:rPr>
        <w:t xml:space="preserve">2014年第1季度土建安全文明检查项目 </w:t>
      </w:r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042"/>
        <w:gridCol w:w="817"/>
        <w:gridCol w:w="1326"/>
        <w:gridCol w:w="1031"/>
        <w:gridCol w:w="1031"/>
        <w:gridCol w:w="1178"/>
        <w:gridCol w:w="1031"/>
        <w:gridCol w:w="1032"/>
        <w:gridCol w:w="1138"/>
      </w:tblGrid>
      <w:tr w:rsidR="00AD4943" w14:paraId="646ADEE2" w14:textId="77777777">
        <w:trPr>
          <w:trHeight w:val="499"/>
          <w:jc w:val="center"/>
        </w:trPr>
        <w:tc>
          <w:tcPr>
            <w:tcW w:w="580" w:type="dxa"/>
            <w:shd w:val="clear" w:color="auto" w:fill="BFBFBF"/>
            <w:vAlign w:val="center"/>
          </w:tcPr>
          <w:p w14:paraId="248C4B9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042" w:type="dxa"/>
            <w:shd w:val="clear" w:color="auto" w:fill="BFBFBF"/>
            <w:vAlign w:val="center"/>
          </w:tcPr>
          <w:p w14:paraId="353C086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817" w:type="dxa"/>
            <w:shd w:val="clear" w:color="auto" w:fill="BFBFBF"/>
            <w:vAlign w:val="center"/>
          </w:tcPr>
          <w:p w14:paraId="5B1BA55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防火</w:t>
            </w:r>
          </w:p>
        </w:tc>
        <w:tc>
          <w:tcPr>
            <w:tcW w:w="1326" w:type="dxa"/>
            <w:shd w:val="clear" w:color="auto" w:fill="BFBFBF"/>
            <w:vAlign w:val="center"/>
          </w:tcPr>
          <w:p w14:paraId="4EA21A5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三宝、四口、五临边、脚手架</w:t>
            </w:r>
          </w:p>
        </w:tc>
        <w:tc>
          <w:tcPr>
            <w:tcW w:w="1031" w:type="dxa"/>
            <w:shd w:val="clear" w:color="auto" w:fill="BFBFBF"/>
            <w:vAlign w:val="center"/>
          </w:tcPr>
          <w:p w14:paraId="3BD8AC55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安全用电</w:t>
            </w:r>
          </w:p>
        </w:tc>
        <w:tc>
          <w:tcPr>
            <w:tcW w:w="1031" w:type="dxa"/>
            <w:shd w:val="clear" w:color="auto" w:fill="BFBFBF"/>
            <w:vAlign w:val="center"/>
          </w:tcPr>
          <w:p w14:paraId="02580BF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机械设备</w:t>
            </w:r>
          </w:p>
        </w:tc>
        <w:tc>
          <w:tcPr>
            <w:tcW w:w="1178" w:type="dxa"/>
            <w:shd w:val="clear" w:color="auto" w:fill="BFBFBF"/>
            <w:vAlign w:val="center"/>
          </w:tcPr>
          <w:p w14:paraId="06D03A2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工完场清</w:t>
            </w:r>
          </w:p>
        </w:tc>
        <w:tc>
          <w:tcPr>
            <w:tcW w:w="1031" w:type="dxa"/>
            <w:shd w:val="clear" w:color="auto" w:fill="BFBFBF"/>
            <w:vAlign w:val="center"/>
          </w:tcPr>
          <w:p w14:paraId="7D53DD2F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材料堆放</w:t>
            </w:r>
          </w:p>
        </w:tc>
        <w:tc>
          <w:tcPr>
            <w:tcW w:w="1032" w:type="dxa"/>
            <w:shd w:val="clear" w:color="auto" w:fill="BFBFBF"/>
            <w:vAlign w:val="center"/>
          </w:tcPr>
          <w:p w14:paraId="15593DF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场容场貌</w:t>
            </w:r>
          </w:p>
        </w:tc>
        <w:tc>
          <w:tcPr>
            <w:tcW w:w="1138" w:type="dxa"/>
            <w:shd w:val="clear" w:color="auto" w:fill="BFBFBF"/>
            <w:vAlign w:val="center"/>
          </w:tcPr>
          <w:p w14:paraId="1BAA041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VI</w:t>
            </w:r>
            <w:r>
              <w:rPr>
                <w:rFonts w:hint="eastAsia"/>
                <w:b/>
                <w:bCs/>
              </w:rPr>
              <w:t>体系</w:t>
            </w:r>
          </w:p>
        </w:tc>
      </w:tr>
      <w:tr w:rsidR="00AD4943" w14:paraId="2D679375" w14:textId="77777777">
        <w:trPr>
          <w:trHeight w:val="499"/>
          <w:jc w:val="center"/>
        </w:trPr>
        <w:tc>
          <w:tcPr>
            <w:tcW w:w="580" w:type="dxa"/>
            <w:vAlign w:val="center"/>
          </w:tcPr>
          <w:p w14:paraId="72F574B7" w14:textId="77777777" w:rsidR="00AD4943" w:rsidRDefault="00BE1BA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1</w:t>
            </w:r>
          </w:p>
        </w:tc>
        <w:tc>
          <w:tcPr>
            <w:tcW w:w="1042" w:type="dxa"/>
            <w:vAlign w:val="center"/>
          </w:tcPr>
          <w:p w14:paraId="4D8B90E8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17" w:type="dxa"/>
            <w:vAlign w:val="center"/>
          </w:tcPr>
          <w:p w14:paraId="7E42FB01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326" w:type="dxa"/>
            <w:vAlign w:val="center"/>
          </w:tcPr>
          <w:p w14:paraId="6AA456B0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3D9E8B8F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065CBCD4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178" w:type="dxa"/>
            <w:vAlign w:val="center"/>
          </w:tcPr>
          <w:p w14:paraId="2EC4B642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4B90C004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2" w:type="dxa"/>
            <w:vAlign w:val="center"/>
          </w:tcPr>
          <w:p w14:paraId="0B234295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138" w:type="dxa"/>
            <w:vAlign w:val="center"/>
          </w:tcPr>
          <w:p w14:paraId="62BDFB89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</w:tr>
      <w:tr w:rsidR="00AD4943" w14:paraId="4D729FB7" w14:textId="77777777">
        <w:trPr>
          <w:trHeight w:val="499"/>
          <w:jc w:val="center"/>
        </w:trPr>
        <w:tc>
          <w:tcPr>
            <w:tcW w:w="580" w:type="dxa"/>
            <w:vAlign w:val="center"/>
          </w:tcPr>
          <w:p w14:paraId="7990BD6D" w14:textId="77777777" w:rsidR="00AD4943" w:rsidRDefault="00BE1BA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2</w:t>
            </w:r>
          </w:p>
        </w:tc>
        <w:tc>
          <w:tcPr>
            <w:tcW w:w="1042" w:type="dxa"/>
            <w:vAlign w:val="center"/>
          </w:tcPr>
          <w:p w14:paraId="40BFFB34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17" w:type="dxa"/>
            <w:vAlign w:val="center"/>
          </w:tcPr>
          <w:p w14:paraId="2014D66E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326" w:type="dxa"/>
            <w:vAlign w:val="center"/>
          </w:tcPr>
          <w:p w14:paraId="5A72F9F3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07EBBDC4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79DBBD8D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178" w:type="dxa"/>
            <w:vAlign w:val="center"/>
          </w:tcPr>
          <w:p w14:paraId="7E03B0A5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6E9CB5D4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2" w:type="dxa"/>
            <w:vAlign w:val="center"/>
          </w:tcPr>
          <w:p w14:paraId="0CF88B04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138" w:type="dxa"/>
            <w:vAlign w:val="center"/>
          </w:tcPr>
          <w:p w14:paraId="35F9DBD1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</w:tr>
      <w:tr w:rsidR="00AD4943" w14:paraId="0C816132" w14:textId="77777777">
        <w:trPr>
          <w:trHeight w:val="499"/>
          <w:jc w:val="center"/>
        </w:trPr>
        <w:tc>
          <w:tcPr>
            <w:tcW w:w="580" w:type="dxa"/>
            <w:vAlign w:val="center"/>
          </w:tcPr>
          <w:p w14:paraId="41661190" w14:textId="77777777" w:rsidR="00AD4943" w:rsidRDefault="00BE1BA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3</w:t>
            </w:r>
          </w:p>
        </w:tc>
        <w:tc>
          <w:tcPr>
            <w:tcW w:w="1042" w:type="dxa"/>
            <w:vAlign w:val="center"/>
          </w:tcPr>
          <w:p w14:paraId="03BC923D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17" w:type="dxa"/>
            <w:vAlign w:val="center"/>
          </w:tcPr>
          <w:p w14:paraId="7442E83A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326" w:type="dxa"/>
            <w:vAlign w:val="center"/>
          </w:tcPr>
          <w:p w14:paraId="45D3F082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6EBE7361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1B5D4D5F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178" w:type="dxa"/>
            <w:vAlign w:val="center"/>
          </w:tcPr>
          <w:p w14:paraId="656DF62C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4689ECD2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2" w:type="dxa"/>
            <w:vAlign w:val="center"/>
          </w:tcPr>
          <w:p w14:paraId="344F1147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138" w:type="dxa"/>
            <w:vAlign w:val="center"/>
          </w:tcPr>
          <w:p w14:paraId="5856943A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</w:tr>
      <w:tr w:rsidR="00AD4943" w14:paraId="09487772" w14:textId="77777777">
        <w:trPr>
          <w:trHeight w:val="499"/>
          <w:jc w:val="center"/>
        </w:trPr>
        <w:tc>
          <w:tcPr>
            <w:tcW w:w="580" w:type="dxa"/>
            <w:vAlign w:val="center"/>
          </w:tcPr>
          <w:p w14:paraId="5A7A72C2" w14:textId="77777777" w:rsidR="00AD4943" w:rsidRDefault="00BE1BA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4</w:t>
            </w:r>
          </w:p>
        </w:tc>
        <w:tc>
          <w:tcPr>
            <w:tcW w:w="1042" w:type="dxa"/>
            <w:vAlign w:val="center"/>
          </w:tcPr>
          <w:p w14:paraId="26917424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17" w:type="dxa"/>
            <w:vAlign w:val="center"/>
          </w:tcPr>
          <w:p w14:paraId="35213FA0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326" w:type="dxa"/>
            <w:vAlign w:val="center"/>
          </w:tcPr>
          <w:p w14:paraId="5792BFF4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33DAE3E2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6F6532AF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178" w:type="dxa"/>
            <w:vAlign w:val="center"/>
          </w:tcPr>
          <w:p w14:paraId="18565EC2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447E03A1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2" w:type="dxa"/>
            <w:vAlign w:val="center"/>
          </w:tcPr>
          <w:p w14:paraId="315E1872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138" w:type="dxa"/>
            <w:vAlign w:val="center"/>
          </w:tcPr>
          <w:p w14:paraId="01DCA8E8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</w:tr>
      <w:tr w:rsidR="00AD4943" w14:paraId="303E7464" w14:textId="77777777">
        <w:trPr>
          <w:trHeight w:val="499"/>
          <w:jc w:val="center"/>
        </w:trPr>
        <w:tc>
          <w:tcPr>
            <w:tcW w:w="580" w:type="dxa"/>
            <w:vAlign w:val="center"/>
          </w:tcPr>
          <w:p w14:paraId="3C1AF582" w14:textId="77777777" w:rsidR="00AD4943" w:rsidRDefault="00BE1BA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5</w:t>
            </w:r>
          </w:p>
        </w:tc>
        <w:tc>
          <w:tcPr>
            <w:tcW w:w="1042" w:type="dxa"/>
            <w:vAlign w:val="center"/>
          </w:tcPr>
          <w:p w14:paraId="71494352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17" w:type="dxa"/>
            <w:vAlign w:val="center"/>
          </w:tcPr>
          <w:p w14:paraId="22A8A02B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326" w:type="dxa"/>
            <w:vAlign w:val="center"/>
          </w:tcPr>
          <w:p w14:paraId="3A15635E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6191ED81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36515E55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178" w:type="dxa"/>
            <w:vAlign w:val="center"/>
          </w:tcPr>
          <w:p w14:paraId="6A9CAF01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17F2A82F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2" w:type="dxa"/>
            <w:vAlign w:val="center"/>
          </w:tcPr>
          <w:p w14:paraId="532ADF5A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138" w:type="dxa"/>
            <w:vAlign w:val="center"/>
          </w:tcPr>
          <w:p w14:paraId="2EC75617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</w:tr>
      <w:tr w:rsidR="00AD4943" w14:paraId="2A578375" w14:textId="77777777">
        <w:trPr>
          <w:trHeight w:val="499"/>
          <w:jc w:val="center"/>
        </w:trPr>
        <w:tc>
          <w:tcPr>
            <w:tcW w:w="580" w:type="dxa"/>
            <w:vAlign w:val="center"/>
          </w:tcPr>
          <w:p w14:paraId="6703F778" w14:textId="77777777" w:rsidR="00AD4943" w:rsidRDefault="00BE1BA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6</w:t>
            </w:r>
          </w:p>
        </w:tc>
        <w:tc>
          <w:tcPr>
            <w:tcW w:w="1042" w:type="dxa"/>
            <w:vAlign w:val="center"/>
          </w:tcPr>
          <w:p w14:paraId="1E3999F3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17" w:type="dxa"/>
            <w:vAlign w:val="center"/>
          </w:tcPr>
          <w:p w14:paraId="22D3D393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326" w:type="dxa"/>
            <w:vAlign w:val="center"/>
          </w:tcPr>
          <w:p w14:paraId="33686F24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487C8F85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6D9ABA2E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178" w:type="dxa"/>
            <w:vAlign w:val="center"/>
          </w:tcPr>
          <w:p w14:paraId="63E560E2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1" w:type="dxa"/>
            <w:vAlign w:val="center"/>
          </w:tcPr>
          <w:p w14:paraId="71C2A6C6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032" w:type="dxa"/>
            <w:vAlign w:val="center"/>
          </w:tcPr>
          <w:p w14:paraId="5384F09D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1138" w:type="dxa"/>
            <w:vAlign w:val="center"/>
          </w:tcPr>
          <w:p w14:paraId="2E0FAC73" w14:textId="77777777" w:rsidR="00AD4943" w:rsidRDefault="00BE1BA9">
            <w:pPr>
              <w:jc w:val="center"/>
              <w:rPr>
                <w:rFonts w:ascii="宋体" w:hAnsi="宋体" w:cs="Arial"/>
                <w:color w:val="FFFF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</w:tr>
    </w:tbl>
    <w:p w14:paraId="7A5AE482" w14:textId="77777777" w:rsidR="00AD4943" w:rsidRDefault="00AD4943"/>
    <w:p w14:paraId="0BFD5A99" w14:textId="77777777" w:rsidR="00AD4943" w:rsidRDefault="00BE1BA9">
      <w:pPr>
        <w:pStyle w:val="3"/>
        <w:ind w:left="609"/>
        <w:rPr>
          <w:b w:val="0"/>
        </w:rPr>
      </w:pPr>
      <w:bookmarkStart w:id="7" w:name="_Toc413236828"/>
      <w:r>
        <w:rPr>
          <w:rFonts w:hint="eastAsia"/>
        </w:rPr>
        <w:lastRenderedPageBreak/>
        <w:t>2.2精装安全文明施工：</w:t>
      </w:r>
      <w:bookmarkEnd w:id="7"/>
    </w:p>
    <w:p w14:paraId="11894D5E" w14:textId="77777777" w:rsidR="00AD4943" w:rsidRDefault="00BE1BA9">
      <w:pPr>
        <w:spacing w:line="360" w:lineRule="auto"/>
        <w:rPr>
          <w:rFonts w:ascii="宋体" w:hAnsi="宋体" w:cs="Arial"/>
          <w:sz w:val="18"/>
          <w:szCs w:val="18"/>
        </w:rPr>
      </w:pPr>
      <w:r>
        <w:rPr>
          <w:rFonts w:ascii="宋体" w:hAnsi="宋体" w:cs="宋体" w:hint="eastAsia"/>
          <w:color w:val="FF0000"/>
        </w:rPr>
        <w:t>●</w:t>
      </w:r>
      <w:r>
        <w:rPr>
          <w:rFonts w:ascii="宋体" w:hAnsi="宋体" w:cs="Arial" w:hint="eastAsia"/>
          <w:sz w:val="18"/>
          <w:szCs w:val="18"/>
        </w:rPr>
        <w:t>2014年第1季度装修安全文明检查项目</w:t>
      </w:r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209"/>
        <w:gridCol w:w="1353"/>
        <w:gridCol w:w="2126"/>
        <w:gridCol w:w="2410"/>
        <w:gridCol w:w="2550"/>
      </w:tblGrid>
      <w:tr w:rsidR="00AD4943" w14:paraId="0F1F44EB" w14:textId="77777777">
        <w:trPr>
          <w:trHeight w:val="499"/>
          <w:jc w:val="center"/>
        </w:trPr>
        <w:tc>
          <w:tcPr>
            <w:tcW w:w="558" w:type="dxa"/>
            <w:shd w:val="clear" w:color="auto" w:fill="BFBFBF"/>
            <w:vAlign w:val="center"/>
          </w:tcPr>
          <w:p w14:paraId="5B69C1F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209" w:type="dxa"/>
            <w:shd w:val="clear" w:color="auto" w:fill="BFBFBF"/>
            <w:vAlign w:val="center"/>
          </w:tcPr>
          <w:p w14:paraId="034266F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353" w:type="dxa"/>
            <w:shd w:val="clear" w:color="auto" w:fill="BFBFBF"/>
            <w:vAlign w:val="center"/>
          </w:tcPr>
          <w:p w14:paraId="2574C37C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防火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0B7C36E8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安全用电</w:t>
            </w:r>
          </w:p>
        </w:tc>
        <w:tc>
          <w:tcPr>
            <w:tcW w:w="2410" w:type="dxa"/>
            <w:shd w:val="clear" w:color="auto" w:fill="BFBFBF"/>
            <w:vAlign w:val="center"/>
          </w:tcPr>
          <w:p w14:paraId="3753180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工完场清</w:t>
            </w:r>
          </w:p>
        </w:tc>
        <w:tc>
          <w:tcPr>
            <w:tcW w:w="2550" w:type="dxa"/>
            <w:shd w:val="clear" w:color="auto" w:fill="BFBFBF"/>
            <w:vAlign w:val="center"/>
          </w:tcPr>
          <w:p w14:paraId="09CCC146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成品保护</w:t>
            </w:r>
          </w:p>
        </w:tc>
      </w:tr>
      <w:tr w:rsidR="00AD4943" w14:paraId="2D331AAB" w14:textId="77777777">
        <w:trPr>
          <w:trHeight w:val="499"/>
          <w:jc w:val="center"/>
        </w:trPr>
        <w:tc>
          <w:tcPr>
            <w:tcW w:w="558" w:type="dxa"/>
            <w:vAlign w:val="center"/>
          </w:tcPr>
          <w:p w14:paraId="3DA39E79" w14:textId="77777777" w:rsidR="00AD4943" w:rsidRDefault="00BE1BA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1</w:t>
            </w:r>
          </w:p>
        </w:tc>
        <w:tc>
          <w:tcPr>
            <w:tcW w:w="1209" w:type="dxa"/>
            <w:vAlign w:val="center"/>
          </w:tcPr>
          <w:p w14:paraId="49035D26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3" w:type="dxa"/>
            <w:vAlign w:val="center"/>
          </w:tcPr>
          <w:p w14:paraId="211968CD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2126" w:type="dxa"/>
            <w:vAlign w:val="center"/>
          </w:tcPr>
          <w:p w14:paraId="66D64CD3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2410" w:type="dxa"/>
            <w:vAlign w:val="center"/>
          </w:tcPr>
          <w:p w14:paraId="464E1803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  <w:tc>
          <w:tcPr>
            <w:tcW w:w="2550" w:type="dxa"/>
            <w:vAlign w:val="center"/>
          </w:tcPr>
          <w:p w14:paraId="3CFC115E" w14:textId="77777777" w:rsidR="00AD4943" w:rsidRDefault="00BE1BA9">
            <w:pPr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●</w:t>
            </w:r>
          </w:p>
        </w:tc>
      </w:tr>
    </w:tbl>
    <w:p w14:paraId="1C92CB98" w14:textId="77777777" w:rsidR="00AD4943" w:rsidRDefault="00AD4943">
      <w:pPr>
        <w:spacing w:line="276" w:lineRule="auto"/>
      </w:pPr>
    </w:p>
    <w:p w14:paraId="469945E8" w14:textId="77777777" w:rsidR="00AD4943" w:rsidRDefault="00BE1BA9">
      <w:pPr>
        <w:pStyle w:val="13"/>
        <w:tabs>
          <w:tab w:val="clear" w:pos="1134"/>
        </w:tabs>
        <w:ind w:left="609"/>
        <w:outlineLvl w:val="0"/>
        <w:rPr>
          <w:sz w:val="24"/>
          <w:szCs w:val="24"/>
        </w:rPr>
      </w:pPr>
      <w:bookmarkStart w:id="8" w:name="_Toc384033750"/>
      <w:bookmarkStart w:id="9" w:name="_Toc386594854"/>
      <w:bookmarkStart w:id="10" w:name="_Toc386637172"/>
      <w:bookmarkStart w:id="11" w:name="_Toc386637274"/>
      <w:bookmarkStart w:id="12" w:name="_Toc386648453"/>
      <w:bookmarkStart w:id="13" w:name="_Toc413236829"/>
      <w:r>
        <w:rPr>
          <w:rFonts w:hint="eastAsia"/>
          <w:sz w:val="24"/>
          <w:szCs w:val="24"/>
        </w:rPr>
        <w:t>二、参评项目实测实量、安全文明合格率评估总结</w:t>
      </w:r>
      <w:bookmarkEnd w:id="8"/>
      <w:bookmarkEnd w:id="9"/>
      <w:bookmarkEnd w:id="10"/>
      <w:bookmarkEnd w:id="11"/>
      <w:bookmarkEnd w:id="12"/>
      <w:bookmarkEnd w:id="13"/>
    </w:p>
    <w:p w14:paraId="011BBE43" w14:textId="77777777" w:rsidR="00AD4943" w:rsidRDefault="00BE1BA9">
      <w:pPr>
        <w:pStyle w:val="2"/>
        <w:ind w:left="609"/>
        <w:rPr>
          <w:b w:val="0"/>
        </w:rPr>
      </w:pPr>
      <w:bookmarkStart w:id="14" w:name="_Toc384033751"/>
      <w:bookmarkStart w:id="15" w:name="_Toc386594855"/>
      <w:bookmarkStart w:id="16" w:name="_Toc386637173"/>
      <w:bookmarkStart w:id="17" w:name="_Toc386637275"/>
      <w:bookmarkStart w:id="18" w:name="_Toc386648454"/>
      <w:bookmarkStart w:id="19" w:name="_Toc413236830"/>
      <w:r>
        <w:rPr>
          <w:rFonts w:hint="eastAsia"/>
        </w:rPr>
        <w:t>1、区域综合合格率评分</w:t>
      </w:r>
      <w:r>
        <w:t>汇总</w:t>
      </w:r>
      <w:bookmarkEnd w:id="14"/>
      <w:bookmarkEnd w:id="15"/>
      <w:bookmarkEnd w:id="16"/>
      <w:bookmarkEnd w:id="17"/>
      <w:bookmarkEnd w:id="18"/>
      <w:bookmarkEnd w:id="19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146"/>
        <w:gridCol w:w="1682"/>
        <w:gridCol w:w="1691"/>
        <w:gridCol w:w="1767"/>
        <w:gridCol w:w="1794"/>
        <w:gridCol w:w="1416"/>
      </w:tblGrid>
      <w:tr w:rsidR="00AD4943" w14:paraId="44EBEBE8" w14:textId="77777777">
        <w:trPr>
          <w:trHeight w:val="567"/>
          <w:jc w:val="center"/>
        </w:trPr>
        <w:tc>
          <w:tcPr>
            <w:tcW w:w="710" w:type="dxa"/>
            <w:shd w:val="clear" w:color="auto" w:fill="C0C0C0"/>
            <w:vAlign w:val="center"/>
          </w:tcPr>
          <w:p w14:paraId="205EAFD0" w14:textId="77777777" w:rsidR="00AD4943" w:rsidRDefault="00BE1BA9">
            <w:pPr>
              <w:spacing w:line="360" w:lineRule="auto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146" w:type="dxa"/>
            <w:shd w:val="clear" w:color="auto" w:fill="C0C0C0"/>
            <w:vAlign w:val="center"/>
          </w:tcPr>
          <w:p w14:paraId="6B8B7D20" w14:textId="77777777" w:rsidR="00AD4943" w:rsidRDefault="00BE1BA9">
            <w:pPr>
              <w:spacing w:line="360" w:lineRule="auto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区域</w:t>
            </w:r>
          </w:p>
        </w:tc>
        <w:tc>
          <w:tcPr>
            <w:tcW w:w="1682" w:type="dxa"/>
            <w:shd w:val="clear" w:color="auto" w:fill="C0C0C0"/>
            <w:vAlign w:val="center"/>
          </w:tcPr>
          <w:p w14:paraId="614C33AA" w14:textId="77777777" w:rsidR="00AD4943" w:rsidRDefault="00BE1BA9">
            <w:pPr>
              <w:spacing w:line="360" w:lineRule="auto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2014年第一季度</w:t>
            </w:r>
          </w:p>
        </w:tc>
        <w:tc>
          <w:tcPr>
            <w:tcW w:w="1691" w:type="dxa"/>
            <w:shd w:val="clear" w:color="auto" w:fill="C0C0C0"/>
            <w:vAlign w:val="center"/>
          </w:tcPr>
          <w:p w14:paraId="4366ECBB" w14:textId="77777777" w:rsidR="00AD4943" w:rsidRDefault="00BE1BA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2014年第二季度</w:t>
            </w:r>
          </w:p>
        </w:tc>
        <w:tc>
          <w:tcPr>
            <w:tcW w:w="1767" w:type="dxa"/>
            <w:shd w:val="clear" w:color="auto" w:fill="C0C0C0"/>
            <w:vAlign w:val="center"/>
          </w:tcPr>
          <w:p w14:paraId="5E9491F5" w14:textId="77777777" w:rsidR="00AD4943" w:rsidRDefault="00BE1BA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2014年第三季度</w:t>
            </w:r>
          </w:p>
        </w:tc>
        <w:tc>
          <w:tcPr>
            <w:tcW w:w="1794" w:type="dxa"/>
            <w:shd w:val="clear" w:color="auto" w:fill="C0C0C0"/>
            <w:vAlign w:val="center"/>
          </w:tcPr>
          <w:p w14:paraId="04B03D8C" w14:textId="77777777" w:rsidR="00AD4943" w:rsidRDefault="00BE1BA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2014年第四季度</w:t>
            </w:r>
          </w:p>
        </w:tc>
        <w:tc>
          <w:tcPr>
            <w:tcW w:w="1416" w:type="dxa"/>
            <w:shd w:val="clear" w:color="auto" w:fill="C0C0C0"/>
            <w:vAlign w:val="center"/>
          </w:tcPr>
          <w:p w14:paraId="7835D9A8" w14:textId="77777777" w:rsidR="00AD4943" w:rsidRDefault="00BE1BA9">
            <w:pPr>
              <w:spacing w:line="360" w:lineRule="auto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上升/下降</w:t>
            </w:r>
          </w:p>
        </w:tc>
      </w:tr>
      <w:tr w:rsidR="00AD4943" w14:paraId="6222F954" w14:textId="77777777">
        <w:trPr>
          <w:trHeight w:val="567"/>
          <w:jc w:val="center"/>
        </w:trPr>
        <w:tc>
          <w:tcPr>
            <w:tcW w:w="710" w:type="dxa"/>
            <w:vAlign w:val="center"/>
          </w:tcPr>
          <w:p w14:paraId="29C5F016" w14:textId="77777777" w:rsidR="00AD4943" w:rsidRDefault="00BE1BA9">
            <w:pPr>
              <w:spacing w:line="276" w:lineRule="auto"/>
              <w:jc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</w:rPr>
              <w:t>1</w:t>
            </w:r>
          </w:p>
        </w:tc>
        <w:tc>
          <w:tcPr>
            <w:tcW w:w="1146" w:type="dxa"/>
            <w:vAlign w:val="center"/>
          </w:tcPr>
          <w:p w14:paraId="29983670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XX区域</w:t>
            </w:r>
          </w:p>
        </w:tc>
        <w:tc>
          <w:tcPr>
            <w:tcW w:w="1682" w:type="dxa"/>
            <w:vAlign w:val="center"/>
          </w:tcPr>
          <w:p w14:paraId="4F6D343D" w14:textId="77777777" w:rsidR="00AD4943" w:rsidRDefault="00BE1BA9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</w:rPr>
            </w:pPr>
            <w:r>
              <w:rPr>
                <w:rFonts w:ascii="宋体" w:hAnsi="宋体" w:cs="宋体" w:hint="eastAsia"/>
                <w:b/>
                <w:color w:val="FFFFFF"/>
                <w:highlight w:val="blue"/>
              </w:rPr>
              <w:t>87.48%</w:t>
            </w:r>
          </w:p>
        </w:tc>
        <w:tc>
          <w:tcPr>
            <w:tcW w:w="1691" w:type="dxa"/>
            <w:vAlign w:val="center"/>
          </w:tcPr>
          <w:p w14:paraId="2B79E1ED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</w:rPr>
            </w:pPr>
          </w:p>
        </w:tc>
        <w:tc>
          <w:tcPr>
            <w:tcW w:w="1767" w:type="dxa"/>
            <w:vAlign w:val="center"/>
          </w:tcPr>
          <w:p w14:paraId="7DDD0BC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94" w:type="dxa"/>
            <w:vAlign w:val="center"/>
          </w:tcPr>
          <w:p w14:paraId="241A94F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416" w:type="dxa"/>
            <w:vAlign w:val="center"/>
          </w:tcPr>
          <w:p w14:paraId="2AD25566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</w:rPr>
            </w:pPr>
          </w:p>
        </w:tc>
      </w:tr>
    </w:tbl>
    <w:p w14:paraId="72C3EC18" w14:textId="77777777" w:rsidR="00AD4943" w:rsidRDefault="00AD4943">
      <w:pPr>
        <w:spacing w:line="276" w:lineRule="auto"/>
        <w:outlineLvl w:val="2"/>
        <w:rPr>
          <w:rFonts w:ascii="宋体" w:hAnsi="宋体"/>
          <w:b/>
        </w:rPr>
      </w:pPr>
    </w:p>
    <w:p w14:paraId="61455A17" w14:textId="77777777" w:rsidR="00AD4943" w:rsidRDefault="00BE1BA9">
      <w:pPr>
        <w:pStyle w:val="2"/>
        <w:ind w:left="609"/>
        <w:rPr>
          <w:b w:val="0"/>
        </w:rPr>
      </w:pPr>
      <w:bookmarkStart w:id="20" w:name="_Toc384033752"/>
      <w:bookmarkStart w:id="21" w:name="_Toc386594856"/>
      <w:bookmarkStart w:id="22" w:name="_Toc386637174"/>
      <w:bookmarkStart w:id="23" w:name="_Toc386637276"/>
      <w:bookmarkStart w:id="24" w:name="_Toc386648455"/>
      <w:bookmarkStart w:id="25" w:name="_Toc413236831"/>
      <w:r>
        <w:rPr>
          <w:rFonts w:hint="eastAsia"/>
        </w:rPr>
        <w:t>2、项目土建综合合格率评分</w:t>
      </w:r>
      <w:r>
        <w:t>汇总</w:t>
      </w:r>
      <w:bookmarkEnd w:id="20"/>
      <w:bookmarkEnd w:id="21"/>
      <w:bookmarkEnd w:id="22"/>
      <w:bookmarkEnd w:id="23"/>
      <w:bookmarkEnd w:id="24"/>
      <w:bookmarkEnd w:id="25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1860"/>
        <w:gridCol w:w="1282"/>
        <w:gridCol w:w="1860"/>
        <w:gridCol w:w="1936"/>
        <w:gridCol w:w="1760"/>
        <w:gridCol w:w="754"/>
      </w:tblGrid>
      <w:tr w:rsidR="00AD4943" w14:paraId="33AB86A9" w14:textId="77777777">
        <w:trPr>
          <w:trHeight w:val="541"/>
          <w:jc w:val="center"/>
        </w:trPr>
        <w:tc>
          <w:tcPr>
            <w:tcW w:w="754" w:type="dxa"/>
            <w:shd w:val="clear" w:color="000000" w:fill="969696"/>
            <w:vAlign w:val="center"/>
          </w:tcPr>
          <w:p w14:paraId="3C9E0A7C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860" w:type="dxa"/>
            <w:shd w:val="clear" w:color="000000" w:fill="969696"/>
            <w:vAlign w:val="center"/>
          </w:tcPr>
          <w:p w14:paraId="160500A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282" w:type="dxa"/>
            <w:shd w:val="clear" w:color="000000" w:fill="969696"/>
            <w:vAlign w:val="center"/>
          </w:tcPr>
          <w:p w14:paraId="58F5E23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项目面积</w:t>
            </w:r>
          </w:p>
        </w:tc>
        <w:tc>
          <w:tcPr>
            <w:tcW w:w="1860" w:type="dxa"/>
            <w:shd w:val="clear" w:color="000000" w:fill="969696"/>
            <w:vAlign w:val="center"/>
          </w:tcPr>
          <w:p w14:paraId="6BF3A3D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项目实测实量合格率</w:t>
            </w:r>
          </w:p>
        </w:tc>
        <w:tc>
          <w:tcPr>
            <w:tcW w:w="1936" w:type="dxa"/>
            <w:shd w:val="clear" w:color="000000" w:fill="969696"/>
            <w:vAlign w:val="center"/>
          </w:tcPr>
          <w:p w14:paraId="7CE0EC08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项目安全文明施工合格率</w:t>
            </w:r>
          </w:p>
        </w:tc>
        <w:tc>
          <w:tcPr>
            <w:tcW w:w="1760" w:type="dxa"/>
            <w:shd w:val="clear" w:color="000000" w:fill="969696"/>
            <w:vAlign w:val="center"/>
          </w:tcPr>
          <w:p w14:paraId="5BCBDE06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项目合格率</w:t>
            </w:r>
          </w:p>
        </w:tc>
        <w:tc>
          <w:tcPr>
            <w:tcW w:w="754" w:type="dxa"/>
            <w:shd w:val="clear" w:color="000000" w:fill="969696"/>
            <w:vAlign w:val="center"/>
          </w:tcPr>
          <w:p w14:paraId="37117468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4E007865" w14:textId="77777777">
        <w:trPr>
          <w:trHeight w:val="454"/>
          <w:jc w:val="center"/>
        </w:trPr>
        <w:tc>
          <w:tcPr>
            <w:tcW w:w="754" w:type="dxa"/>
            <w:vAlign w:val="center"/>
          </w:tcPr>
          <w:p w14:paraId="5659C2C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860" w:type="dxa"/>
            <w:vAlign w:val="center"/>
          </w:tcPr>
          <w:p w14:paraId="4C9348A1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495622A0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</w:rPr>
              <w:t>255478.55</w:t>
            </w:r>
          </w:p>
        </w:tc>
        <w:tc>
          <w:tcPr>
            <w:tcW w:w="1860" w:type="dxa"/>
            <w:vAlign w:val="center"/>
          </w:tcPr>
          <w:p w14:paraId="087B41A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93.75%</w:t>
            </w:r>
          </w:p>
        </w:tc>
        <w:tc>
          <w:tcPr>
            <w:tcW w:w="1936" w:type="dxa"/>
            <w:vAlign w:val="center"/>
          </w:tcPr>
          <w:p w14:paraId="7B932C6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bCs/>
                <w:highlight w:val="yellow"/>
              </w:rPr>
              <w:t>77.42%</w:t>
            </w:r>
          </w:p>
        </w:tc>
        <w:tc>
          <w:tcPr>
            <w:tcW w:w="1760" w:type="dxa"/>
            <w:vAlign w:val="center"/>
          </w:tcPr>
          <w:p w14:paraId="581AC80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90.79%</w:t>
            </w:r>
          </w:p>
        </w:tc>
        <w:tc>
          <w:tcPr>
            <w:tcW w:w="754" w:type="dxa"/>
            <w:vAlign w:val="center"/>
          </w:tcPr>
          <w:p w14:paraId="16797EC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4278A5ED" w14:textId="77777777">
        <w:trPr>
          <w:trHeight w:val="454"/>
          <w:jc w:val="center"/>
        </w:trPr>
        <w:tc>
          <w:tcPr>
            <w:tcW w:w="754" w:type="dxa"/>
            <w:vAlign w:val="center"/>
          </w:tcPr>
          <w:p w14:paraId="0317A31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860" w:type="dxa"/>
            <w:vAlign w:val="center"/>
          </w:tcPr>
          <w:p w14:paraId="3CD79DFD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36D4D27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</w:rPr>
              <w:t>193000</w:t>
            </w:r>
          </w:p>
        </w:tc>
        <w:tc>
          <w:tcPr>
            <w:tcW w:w="1860" w:type="dxa"/>
            <w:vAlign w:val="center"/>
          </w:tcPr>
          <w:p w14:paraId="1D9A409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90.28%</w:t>
            </w:r>
          </w:p>
        </w:tc>
        <w:tc>
          <w:tcPr>
            <w:tcW w:w="1936" w:type="dxa"/>
            <w:vAlign w:val="center"/>
          </w:tcPr>
          <w:p w14:paraId="41ACF79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80.00%</w:t>
            </w:r>
          </w:p>
        </w:tc>
        <w:tc>
          <w:tcPr>
            <w:tcW w:w="1760" w:type="dxa"/>
            <w:vAlign w:val="center"/>
          </w:tcPr>
          <w:p w14:paraId="23A4073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88.75%</w:t>
            </w:r>
          </w:p>
        </w:tc>
        <w:tc>
          <w:tcPr>
            <w:tcW w:w="754" w:type="dxa"/>
            <w:vAlign w:val="center"/>
          </w:tcPr>
          <w:p w14:paraId="66B4D5B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</w:tr>
      <w:tr w:rsidR="00AD4943" w14:paraId="2B0C6405" w14:textId="77777777">
        <w:trPr>
          <w:trHeight w:val="454"/>
          <w:jc w:val="center"/>
        </w:trPr>
        <w:tc>
          <w:tcPr>
            <w:tcW w:w="754" w:type="dxa"/>
            <w:vAlign w:val="center"/>
          </w:tcPr>
          <w:p w14:paraId="29824F0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860" w:type="dxa"/>
            <w:vAlign w:val="center"/>
          </w:tcPr>
          <w:p w14:paraId="071DFEBC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4C2213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</w:rPr>
              <w:t>144413</w:t>
            </w:r>
          </w:p>
        </w:tc>
        <w:tc>
          <w:tcPr>
            <w:tcW w:w="1860" w:type="dxa"/>
            <w:vAlign w:val="center"/>
          </w:tcPr>
          <w:p w14:paraId="4680967E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89.31%</w:t>
            </w:r>
          </w:p>
        </w:tc>
        <w:tc>
          <w:tcPr>
            <w:tcW w:w="1936" w:type="dxa"/>
            <w:vAlign w:val="center"/>
          </w:tcPr>
          <w:p w14:paraId="4E1A280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bCs/>
                <w:highlight w:val="yellow"/>
              </w:rPr>
              <w:t>75.25%</w:t>
            </w:r>
          </w:p>
        </w:tc>
        <w:tc>
          <w:tcPr>
            <w:tcW w:w="1760" w:type="dxa"/>
            <w:vAlign w:val="center"/>
          </w:tcPr>
          <w:p w14:paraId="5C7D8C1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87.65%</w:t>
            </w:r>
          </w:p>
        </w:tc>
        <w:tc>
          <w:tcPr>
            <w:tcW w:w="754" w:type="dxa"/>
            <w:vAlign w:val="center"/>
          </w:tcPr>
          <w:p w14:paraId="57747DD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</w:tr>
      <w:tr w:rsidR="00AD4943" w14:paraId="02F9473A" w14:textId="77777777">
        <w:trPr>
          <w:trHeight w:val="454"/>
          <w:jc w:val="center"/>
        </w:trPr>
        <w:tc>
          <w:tcPr>
            <w:tcW w:w="754" w:type="dxa"/>
            <w:vAlign w:val="center"/>
          </w:tcPr>
          <w:p w14:paraId="1565CF2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860" w:type="dxa"/>
            <w:vAlign w:val="center"/>
          </w:tcPr>
          <w:p w14:paraId="7DC92C56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9B6D448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</w:rPr>
              <w:t>402569.48</w:t>
            </w:r>
          </w:p>
        </w:tc>
        <w:tc>
          <w:tcPr>
            <w:tcW w:w="1860" w:type="dxa"/>
            <w:vAlign w:val="center"/>
          </w:tcPr>
          <w:p w14:paraId="65FA9D8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89.53%</w:t>
            </w:r>
          </w:p>
        </w:tc>
        <w:tc>
          <w:tcPr>
            <w:tcW w:w="1936" w:type="dxa"/>
            <w:vAlign w:val="center"/>
          </w:tcPr>
          <w:p w14:paraId="5A79456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bCs/>
                <w:highlight w:val="yellow"/>
              </w:rPr>
              <w:t>79.71%</w:t>
            </w:r>
          </w:p>
        </w:tc>
        <w:tc>
          <w:tcPr>
            <w:tcW w:w="1760" w:type="dxa"/>
            <w:vAlign w:val="center"/>
          </w:tcPr>
          <w:p w14:paraId="7968CE65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87.35%</w:t>
            </w:r>
          </w:p>
        </w:tc>
        <w:tc>
          <w:tcPr>
            <w:tcW w:w="754" w:type="dxa"/>
            <w:vAlign w:val="center"/>
          </w:tcPr>
          <w:p w14:paraId="44C2DF3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</w:tr>
      <w:tr w:rsidR="00AD4943" w14:paraId="2D77D0F2" w14:textId="77777777">
        <w:trPr>
          <w:trHeight w:val="454"/>
          <w:jc w:val="center"/>
        </w:trPr>
        <w:tc>
          <w:tcPr>
            <w:tcW w:w="754" w:type="dxa"/>
            <w:vAlign w:val="center"/>
          </w:tcPr>
          <w:p w14:paraId="302E292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1860" w:type="dxa"/>
            <w:vAlign w:val="center"/>
          </w:tcPr>
          <w:p w14:paraId="75EE8A86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5B452C1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</w:rPr>
              <w:t>236678.28</w:t>
            </w:r>
          </w:p>
        </w:tc>
        <w:tc>
          <w:tcPr>
            <w:tcW w:w="1860" w:type="dxa"/>
            <w:vAlign w:val="center"/>
          </w:tcPr>
          <w:p w14:paraId="07B9607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89.05%</w:t>
            </w:r>
          </w:p>
        </w:tc>
        <w:tc>
          <w:tcPr>
            <w:tcW w:w="1936" w:type="dxa"/>
            <w:vAlign w:val="center"/>
          </w:tcPr>
          <w:p w14:paraId="6DB6CDEF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bCs/>
                <w:highlight w:val="red"/>
              </w:rPr>
              <w:t>69.42%</w:t>
            </w:r>
          </w:p>
        </w:tc>
        <w:tc>
          <w:tcPr>
            <w:tcW w:w="1760" w:type="dxa"/>
            <w:vAlign w:val="center"/>
          </w:tcPr>
          <w:p w14:paraId="19072AB6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86.76%</w:t>
            </w:r>
          </w:p>
        </w:tc>
        <w:tc>
          <w:tcPr>
            <w:tcW w:w="754" w:type="dxa"/>
            <w:vAlign w:val="center"/>
          </w:tcPr>
          <w:p w14:paraId="42FE365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</w:tr>
      <w:tr w:rsidR="00AD4943" w14:paraId="2311C4B1" w14:textId="77777777">
        <w:trPr>
          <w:trHeight w:val="454"/>
          <w:jc w:val="center"/>
        </w:trPr>
        <w:tc>
          <w:tcPr>
            <w:tcW w:w="754" w:type="dxa"/>
            <w:vAlign w:val="center"/>
          </w:tcPr>
          <w:p w14:paraId="68979AD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  <w:tc>
          <w:tcPr>
            <w:tcW w:w="1860" w:type="dxa"/>
            <w:vAlign w:val="center"/>
          </w:tcPr>
          <w:p w14:paraId="1B1D3761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4AE239F6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</w:rPr>
              <w:t>63408.38</w:t>
            </w:r>
          </w:p>
        </w:tc>
        <w:tc>
          <w:tcPr>
            <w:tcW w:w="1860" w:type="dxa"/>
            <w:vAlign w:val="center"/>
          </w:tcPr>
          <w:p w14:paraId="63D67545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86.29%</w:t>
            </w:r>
          </w:p>
        </w:tc>
        <w:tc>
          <w:tcPr>
            <w:tcW w:w="1936" w:type="dxa"/>
            <w:vAlign w:val="center"/>
          </w:tcPr>
          <w:p w14:paraId="355DCF4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81.25%</w:t>
            </w:r>
          </w:p>
        </w:tc>
        <w:tc>
          <w:tcPr>
            <w:tcW w:w="1760" w:type="dxa"/>
            <w:vAlign w:val="center"/>
          </w:tcPr>
          <w:p w14:paraId="6AE5B04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83.79%</w:t>
            </w:r>
          </w:p>
        </w:tc>
        <w:tc>
          <w:tcPr>
            <w:tcW w:w="754" w:type="dxa"/>
            <w:vAlign w:val="center"/>
          </w:tcPr>
          <w:p w14:paraId="08A7A92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</w:tr>
    </w:tbl>
    <w:p w14:paraId="7BB38D9E" w14:textId="77777777" w:rsidR="00AD4943" w:rsidRDefault="00BE1BA9">
      <w:pPr>
        <w:spacing w:line="276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注明：以2014年第1季度各项目综合合格率进行排序。</w:t>
      </w:r>
    </w:p>
    <w:p w14:paraId="324CE601" w14:textId="77777777" w:rsidR="00AD4943" w:rsidRDefault="00AD4943">
      <w:pPr>
        <w:spacing w:line="276" w:lineRule="auto"/>
        <w:rPr>
          <w:rFonts w:ascii="宋体" w:hAnsi="宋体"/>
          <w:b/>
        </w:rPr>
      </w:pPr>
    </w:p>
    <w:p w14:paraId="4B2074BA" w14:textId="77777777" w:rsidR="00AD4943" w:rsidRDefault="00AD4943">
      <w:pPr>
        <w:spacing w:line="276" w:lineRule="auto"/>
        <w:rPr>
          <w:rFonts w:ascii="宋体" w:hAnsi="宋体"/>
          <w:b/>
        </w:rPr>
      </w:pPr>
    </w:p>
    <w:p w14:paraId="372ADE89" w14:textId="77777777" w:rsidR="00AD4943" w:rsidRDefault="00BE1BA9">
      <w:pPr>
        <w:pStyle w:val="2"/>
        <w:ind w:left="609"/>
        <w:rPr>
          <w:b w:val="0"/>
        </w:rPr>
      </w:pPr>
      <w:bookmarkStart w:id="26" w:name="_Toc413236832"/>
      <w:r>
        <w:rPr>
          <w:rFonts w:hint="eastAsia"/>
        </w:rPr>
        <w:t>3、项目精装修综合合格率评分</w:t>
      </w:r>
      <w:r>
        <w:t>汇总</w:t>
      </w:r>
      <w:bookmarkEnd w:id="26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1860"/>
        <w:gridCol w:w="1282"/>
        <w:gridCol w:w="1860"/>
        <w:gridCol w:w="1936"/>
        <w:gridCol w:w="1760"/>
        <w:gridCol w:w="754"/>
      </w:tblGrid>
      <w:tr w:rsidR="00AD4943" w14:paraId="09D5CC5B" w14:textId="77777777">
        <w:trPr>
          <w:trHeight w:val="541"/>
          <w:jc w:val="center"/>
        </w:trPr>
        <w:tc>
          <w:tcPr>
            <w:tcW w:w="754" w:type="dxa"/>
            <w:shd w:val="clear" w:color="000000" w:fill="969696"/>
            <w:vAlign w:val="center"/>
          </w:tcPr>
          <w:p w14:paraId="02A7F4E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bookmarkStart w:id="27" w:name="_Toc200210289"/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860" w:type="dxa"/>
            <w:shd w:val="clear" w:color="000000" w:fill="969696"/>
            <w:vAlign w:val="center"/>
          </w:tcPr>
          <w:p w14:paraId="006A1DAE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282" w:type="dxa"/>
            <w:shd w:val="clear" w:color="000000" w:fill="969696"/>
            <w:vAlign w:val="center"/>
          </w:tcPr>
          <w:p w14:paraId="020149B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项目面积</w:t>
            </w:r>
          </w:p>
        </w:tc>
        <w:tc>
          <w:tcPr>
            <w:tcW w:w="1860" w:type="dxa"/>
            <w:shd w:val="clear" w:color="000000" w:fill="969696"/>
            <w:vAlign w:val="center"/>
          </w:tcPr>
          <w:p w14:paraId="067505F5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项目实测实量合格率</w:t>
            </w:r>
          </w:p>
        </w:tc>
        <w:tc>
          <w:tcPr>
            <w:tcW w:w="1936" w:type="dxa"/>
            <w:shd w:val="clear" w:color="000000" w:fill="969696"/>
            <w:vAlign w:val="center"/>
          </w:tcPr>
          <w:p w14:paraId="5272359E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项目安全文明施工合格率</w:t>
            </w:r>
          </w:p>
        </w:tc>
        <w:tc>
          <w:tcPr>
            <w:tcW w:w="1760" w:type="dxa"/>
            <w:shd w:val="clear" w:color="000000" w:fill="969696"/>
            <w:vAlign w:val="center"/>
          </w:tcPr>
          <w:p w14:paraId="027FD87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项目合格率</w:t>
            </w:r>
          </w:p>
        </w:tc>
        <w:tc>
          <w:tcPr>
            <w:tcW w:w="754" w:type="dxa"/>
            <w:shd w:val="clear" w:color="000000" w:fill="969696"/>
            <w:vAlign w:val="center"/>
          </w:tcPr>
          <w:p w14:paraId="7DA04DCE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087A69A6" w14:textId="77777777">
        <w:trPr>
          <w:trHeight w:val="454"/>
          <w:jc w:val="center"/>
        </w:trPr>
        <w:tc>
          <w:tcPr>
            <w:tcW w:w="754" w:type="dxa"/>
            <w:vAlign w:val="center"/>
          </w:tcPr>
          <w:p w14:paraId="6A0D747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860" w:type="dxa"/>
            <w:vAlign w:val="center"/>
          </w:tcPr>
          <w:p w14:paraId="213A8015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5C50609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</w:rPr>
              <w:t>70000</w:t>
            </w:r>
          </w:p>
        </w:tc>
        <w:tc>
          <w:tcPr>
            <w:tcW w:w="1860" w:type="dxa"/>
            <w:vAlign w:val="center"/>
          </w:tcPr>
          <w:p w14:paraId="1296A58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89.16%</w:t>
            </w:r>
          </w:p>
        </w:tc>
        <w:tc>
          <w:tcPr>
            <w:tcW w:w="1936" w:type="dxa"/>
            <w:vAlign w:val="center"/>
          </w:tcPr>
          <w:p w14:paraId="3859CF2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bCs/>
                <w:highlight w:val="yellow"/>
              </w:rPr>
              <w:t>74.08%</w:t>
            </w:r>
          </w:p>
        </w:tc>
        <w:tc>
          <w:tcPr>
            <w:tcW w:w="1760" w:type="dxa"/>
            <w:vAlign w:val="center"/>
          </w:tcPr>
          <w:p w14:paraId="686C656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86.32%</w:t>
            </w:r>
          </w:p>
        </w:tc>
        <w:tc>
          <w:tcPr>
            <w:tcW w:w="754" w:type="dxa"/>
            <w:vAlign w:val="center"/>
          </w:tcPr>
          <w:p w14:paraId="217B0BA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</w:tbl>
    <w:p w14:paraId="5B33BB54" w14:textId="77777777" w:rsidR="00AD4943" w:rsidRDefault="00BE1BA9">
      <w:pPr>
        <w:spacing w:line="276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注明：以2014年第1季度各项目综合合格率进行排序。</w:t>
      </w:r>
    </w:p>
    <w:p w14:paraId="6AA65DEE" w14:textId="77777777" w:rsidR="00AD4943" w:rsidRDefault="00AD4943">
      <w:pPr>
        <w:spacing w:line="276" w:lineRule="auto"/>
        <w:rPr>
          <w:rFonts w:ascii="宋体" w:hAnsi="宋体"/>
          <w:b/>
        </w:rPr>
      </w:pPr>
    </w:p>
    <w:p w14:paraId="0B6E5A31" w14:textId="77777777" w:rsidR="00AD4943" w:rsidRDefault="00AD4943">
      <w:pPr>
        <w:spacing w:line="276" w:lineRule="auto"/>
        <w:rPr>
          <w:rFonts w:ascii="宋体" w:hAnsi="宋体"/>
          <w:b/>
        </w:rPr>
      </w:pPr>
    </w:p>
    <w:p w14:paraId="2386BE67" w14:textId="77777777" w:rsidR="00AD4943" w:rsidRDefault="00AD4943">
      <w:pPr>
        <w:spacing w:line="276" w:lineRule="auto"/>
        <w:rPr>
          <w:rFonts w:ascii="宋体" w:hAnsi="宋体"/>
          <w:b/>
        </w:rPr>
      </w:pPr>
    </w:p>
    <w:p w14:paraId="03433C87" w14:textId="77777777" w:rsidR="00AD4943" w:rsidRDefault="00AD4943">
      <w:pPr>
        <w:spacing w:line="276" w:lineRule="auto"/>
        <w:rPr>
          <w:rFonts w:ascii="宋体" w:hAnsi="宋体"/>
          <w:b/>
        </w:rPr>
      </w:pPr>
    </w:p>
    <w:p w14:paraId="4575C8FB" w14:textId="77777777" w:rsidR="00AD4943" w:rsidRDefault="00AD4943">
      <w:pPr>
        <w:spacing w:line="276" w:lineRule="auto"/>
        <w:rPr>
          <w:rFonts w:ascii="宋体" w:hAnsi="宋体"/>
          <w:b/>
        </w:rPr>
      </w:pPr>
    </w:p>
    <w:p w14:paraId="52AC1908" w14:textId="77777777" w:rsidR="00AD4943" w:rsidRDefault="00AD4943">
      <w:pPr>
        <w:spacing w:line="276" w:lineRule="auto"/>
        <w:rPr>
          <w:rFonts w:ascii="宋体" w:hAnsi="宋体"/>
          <w:b/>
        </w:rPr>
      </w:pPr>
    </w:p>
    <w:p w14:paraId="2F491C34" w14:textId="77777777" w:rsidR="00AD4943" w:rsidRDefault="00BE1BA9">
      <w:pPr>
        <w:pStyle w:val="2"/>
        <w:ind w:left="609"/>
        <w:rPr>
          <w:b w:val="0"/>
        </w:rPr>
      </w:pPr>
      <w:bookmarkStart w:id="28" w:name="_Toc386637175"/>
      <w:bookmarkStart w:id="29" w:name="_Toc386637277"/>
      <w:bookmarkStart w:id="30" w:name="_Toc386648456"/>
      <w:bookmarkStart w:id="31" w:name="_Toc384033753"/>
      <w:bookmarkStart w:id="32" w:name="_Toc386594857"/>
      <w:bookmarkStart w:id="33" w:name="_Toc413236833"/>
      <w:r>
        <w:rPr>
          <w:rFonts w:hint="eastAsia"/>
        </w:rPr>
        <w:t>4、土建标段综合合格率评分汇总</w:t>
      </w:r>
      <w:bookmarkEnd w:id="28"/>
      <w:bookmarkEnd w:id="29"/>
      <w:bookmarkEnd w:id="30"/>
      <w:bookmarkEnd w:id="31"/>
      <w:bookmarkEnd w:id="32"/>
      <w:bookmarkEnd w:id="33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1319"/>
        <w:gridCol w:w="1357"/>
        <w:gridCol w:w="1134"/>
        <w:gridCol w:w="1417"/>
        <w:gridCol w:w="1418"/>
        <w:gridCol w:w="1134"/>
        <w:gridCol w:w="1134"/>
        <w:gridCol w:w="707"/>
      </w:tblGrid>
      <w:tr w:rsidR="00AD4943" w14:paraId="60643507" w14:textId="77777777">
        <w:trPr>
          <w:trHeight w:val="454"/>
          <w:jc w:val="center"/>
        </w:trPr>
        <w:tc>
          <w:tcPr>
            <w:tcW w:w="586" w:type="dxa"/>
            <w:shd w:val="clear" w:color="000000" w:fill="969696"/>
            <w:vAlign w:val="center"/>
          </w:tcPr>
          <w:p w14:paraId="22CBB7A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bookmarkStart w:id="34" w:name="_Toc320113242"/>
            <w:r>
              <w:rPr>
                <w:rFonts w:ascii="宋体" w:hAnsi="宋体" w:cs="宋体" w:hint="eastAsia"/>
                <w:b/>
                <w:bCs/>
              </w:rPr>
              <w:t>序</w:t>
            </w:r>
            <w:bookmarkEnd w:id="27"/>
            <w:r>
              <w:rPr>
                <w:rFonts w:ascii="宋体" w:hAnsi="宋体" w:cs="宋体" w:hint="eastAsia"/>
                <w:b/>
                <w:bCs/>
              </w:rPr>
              <w:t>号</w:t>
            </w:r>
          </w:p>
        </w:tc>
        <w:tc>
          <w:tcPr>
            <w:tcW w:w="1319" w:type="dxa"/>
            <w:shd w:val="clear" w:color="000000" w:fill="969696"/>
            <w:vAlign w:val="center"/>
          </w:tcPr>
          <w:p w14:paraId="7C5072E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357" w:type="dxa"/>
            <w:shd w:val="clear" w:color="000000" w:fill="969696"/>
            <w:vAlign w:val="center"/>
          </w:tcPr>
          <w:p w14:paraId="3555ED5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1134" w:type="dxa"/>
            <w:shd w:val="clear" w:color="000000" w:fill="969696"/>
            <w:vAlign w:val="center"/>
          </w:tcPr>
          <w:p w14:paraId="3C7E737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施工单位</w:t>
            </w:r>
          </w:p>
        </w:tc>
        <w:tc>
          <w:tcPr>
            <w:tcW w:w="1417" w:type="dxa"/>
            <w:shd w:val="clear" w:color="000000" w:fill="969696"/>
            <w:vAlign w:val="center"/>
          </w:tcPr>
          <w:p w14:paraId="5A20DF7E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标段实测实量合格率</w:t>
            </w:r>
          </w:p>
        </w:tc>
        <w:tc>
          <w:tcPr>
            <w:tcW w:w="1418" w:type="dxa"/>
            <w:shd w:val="clear" w:color="000000" w:fill="969696"/>
            <w:vAlign w:val="center"/>
          </w:tcPr>
          <w:p w14:paraId="3A2ACC40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标段安全文明合格率</w:t>
            </w:r>
          </w:p>
        </w:tc>
        <w:tc>
          <w:tcPr>
            <w:tcW w:w="1134" w:type="dxa"/>
            <w:shd w:val="clear" w:color="000000" w:fill="969696"/>
            <w:vAlign w:val="center"/>
          </w:tcPr>
          <w:p w14:paraId="16EA872C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关键指标扣分</w:t>
            </w:r>
          </w:p>
        </w:tc>
        <w:tc>
          <w:tcPr>
            <w:tcW w:w="1134" w:type="dxa"/>
            <w:shd w:val="clear" w:color="000000" w:fill="969696"/>
            <w:vAlign w:val="center"/>
          </w:tcPr>
          <w:p w14:paraId="3E50673F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标段综合合格率</w:t>
            </w:r>
          </w:p>
        </w:tc>
        <w:tc>
          <w:tcPr>
            <w:tcW w:w="707" w:type="dxa"/>
            <w:shd w:val="clear" w:color="000000" w:fill="969696"/>
            <w:vAlign w:val="center"/>
          </w:tcPr>
          <w:p w14:paraId="2D95A19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04D13FE4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7F53495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319" w:type="dxa"/>
            <w:vAlign w:val="center"/>
          </w:tcPr>
          <w:p w14:paraId="3930D1B1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20E9335E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2D645C3D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7E3367BF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94.45%</w:t>
            </w:r>
          </w:p>
        </w:tc>
        <w:tc>
          <w:tcPr>
            <w:tcW w:w="1418" w:type="dxa"/>
            <w:vAlign w:val="center"/>
          </w:tcPr>
          <w:p w14:paraId="1520178E" w14:textId="77777777" w:rsidR="00AD4943" w:rsidRDefault="00BE1BA9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78.50%</w:t>
            </w:r>
          </w:p>
        </w:tc>
        <w:tc>
          <w:tcPr>
            <w:tcW w:w="1134" w:type="dxa"/>
            <w:vAlign w:val="center"/>
          </w:tcPr>
          <w:p w14:paraId="0B345E2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1.00%</w:t>
            </w:r>
          </w:p>
        </w:tc>
        <w:tc>
          <w:tcPr>
            <w:tcW w:w="1134" w:type="dxa"/>
            <w:vAlign w:val="center"/>
          </w:tcPr>
          <w:p w14:paraId="730CE784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91.86%</w:t>
            </w:r>
          </w:p>
        </w:tc>
        <w:tc>
          <w:tcPr>
            <w:tcW w:w="707" w:type="dxa"/>
            <w:vAlign w:val="center"/>
          </w:tcPr>
          <w:p w14:paraId="511A9BA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49AF56FB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6A8CBD7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319" w:type="dxa"/>
            <w:vAlign w:val="center"/>
          </w:tcPr>
          <w:p w14:paraId="344E059B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3039D0B2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3507F7C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0DB99990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93.33%</w:t>
            </w:r>
          </w:p>
        </w:tc>
        <w:tc>
          <w:tcPr>
            <w:tcW w:w="1418" w:type="dxa"/>
            <w:vAlign w:val="center"/>
          </w:tcPr>
          <w:p w14:paraId="2444DDFD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yellow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81.50%</w:t>
            </w:r>
          </w:p>
        </w:tc>
        <w:tc>
          <w:tcPr>
            <w:tcW w:w="1134" w:type="dxa"/>
            <w:vAlign w:val="center"/>
          </w:tcPr>
          <w:p w14:paraId="010500F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0.50%</w:t>
            </w:r>
          </w:p>
        </w:tc>
        <w:tc>
          <w:tcPr>
            <w:tcW w:w="1134" w:type="dxa"/>
            <w:vAlign w:val="center"/>
          </w:tcPr>
          <w:p w14:paraId="3803A7BA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91.65%</w:t>
            </w:r>
          </w:p>
        </w:tc>
        <w:tc>
          <w:tcPr>
            <w:tcW w:w="707" w:type="dxa"/>
            <w:vAlign w:val="center"/>
          </w:tcPr>
          <w:p w14:paraId="7F465EC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</w:tr>
      <w:tr w:rsidR="00AD4943" w14:paraId="5B1833BB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66A8AEB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319" w:type="dxa"/>
            <w:vAlign w:val="center"/>
          </w:tcPr>
          <w:p w14:paraId="704403B6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7C4F5DC4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0BCD23C3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57E1B78C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93.77%</w:t>
            </w:r>
          </w:p>
        </w:tc>
        <w:tc>
          <w:tcPr>
            <w:tcW w:w="1418" w:type="dxa"/>
            <w:vAlign w:val="center"/>
          </w:tcPr>
          <w:p w14:paraId="094B492F" w14:textId="77777777" w:rsidR="00AD4943" w:rsidRDefault="00BE1BA9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79.75%</w:t>
            </w:r>
          </w:p>
        </w:tc>
        <w:tc>
          <w:tcPr>
            <w:tcW w:w="1134" w:type="dxa"/>
            <w:vAlign w:val="center"/>
          </w:tcPr>
          <w:p w14:paraId="284342F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1.00%</w:t>
            </w:r>
          </w:p>
        </w:tc>
        <w:tc>
          <w:tcPr>
            <w:tcW w:w="1134" w:type="dxa"/>
            <w:vAlign w:val="center"/>
          </w:tcPr>
          <w:p w14:paraId="376C4AEE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91.37%</w:t>
            </w:r>
          </w:p>
        </w:tc>
        <w:tc>
          <w:tcPr>
            <w:tcW w:w="707" w:type="dxa"/>
            <w:vAlign w:val="center"/>
          </w:tcPr>
          <w:p w14:paraId="5083607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</w:tr>
      <w:tr w:rsidR="00AD4943" w14:paraId="2BC7FCE4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4A8574D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319" w:type="dxa"/>
            <w:vAlign w:val="center"/>
          </w:tcPr>
          <w:p w14:paraId="7CE0F34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5CE22FC7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6C4FD3A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4D77E996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90.91%</w:t>
            </w:r>
          </w:p>
        </w:tc>
        <w:tc>
          <w:tcPr>
            <w:tcW w:w="1418" w:type="dxa"/>
            <w:vAlign w:val="center"/>
          </w:tcPr>
          <w:p w14:paraId="0C490E9D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yellow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81.20%</w:t>
            </w:r>
          </w:p>
        </w:tc>
        <w:tc>
          <w:tcPr>
            <w:tcW w:w="1134" w:type="dxa"/>
            <w:vAlign w:val="center"/>
          </w:tcPr>
          <w:p w14:paraId="69C25ED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0.50%</w:t>
            </w:r>
          </w:p>
        </w:tc>
        <w:tc>
          <w:tcPr>
            <w:tcW w:w="1134" w:type="dxa"/>
            <w:vAlign w:val="center"/>
          </w:tcPr>
          <w:p w14:paraId="60BC8A8F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89.44%</w:t>
            </w:r>
          </w:p>
        </w:tc>
        <w:tc>
          <w:tcPr>
            <w:tcW w:w="707" w:type="dxa"/>
            <w:vAlign w:val="center"/>
          </w:tcPr>
          <w:p w14:paraId="3C1C7BD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</w:tr>
      <w:tr w:rsidR="00AD4943" w14:paraId="39229636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323D6E2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1319" w:type="dxa"/>
            <w:vAlign w:val="center"/>
          </w:tcPr>
          <w:p w14:paraId="79B69D6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6DC1B28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3AEB3977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6D086245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93.03%</w:t>
            </w:r>
          </w:p>
        </w:tc>
        <w:tc>
          <w:tcPr>
            <w:tcW w:w="1418" w:type="dxa"/>
            <w:vAlign w:val="center"/>
          </w:tcPr>
          <w:p w14:paraId="75AEDB50" w14:textId="77777777" w:rsidR="00AD4943" w:rsidRDefault="00BE1BA9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74.00%</w:t>
            </w:r>
          </w:p>
        </w:tc>
        <w:tc>
          <w:tcPr>
            <w:tcW w:w="1134" w:type="dxa"/>
            <w:vAlign w:val="center"/>
          </w:tcPr>
          <w:p w14:paraId="50207BC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2.00%</w:t>
            </w:r>
          </w:p>
        </w:tc>
        <w:tc>
          <w:tcPr>
            <w:tcW w:w="1134" w:type="dxa"/>
            <w:vAlign w:val="center"/>
          </w:tcPr>
          <w:p w14:paraId="09397AE8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89.13%</w:t>
            </w:r>
          </w:p>
        </w:tc>
        <w:tc>
          <w:tcPr>
            <w:tcW w:w="707" w:type="dxa"/>
            <w:vAlign w:val="center"/>
          </w:tcPr>
          <w:p w14:paraId="7D2CC23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</w:tr>
      <w:tr w:rsidR="00AD4943" w14:paraId="4A141701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7EE9694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  <w:tc>
          <w:tcPr>
            <w:tcW w:w="1319" w:type="dxa"/>
            <w:vAlign w:val="center"/>
          </w:tcPr>
          <w:p w14:paraId="5B79F7C7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712385B3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7ACD2041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2A5B641C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90.98%</w:t>
            </w:r>
          </w:p>
        </w:tc>
        <w:tc>
          <w:tcPr>
            <w:tcW w:w="1418" w:type="dxa"/>
            <w:vAlign w:val="center"/>
          </w:tcPr>
          <w:p w14:paraId="0F1C61D0" w14:textId="77777777" w:rsidR="00AD4943" w:rsidRDefault="00BE1BA9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71.50%</w:t>
            </w:r>
          </w:p>
        </w:tc>
        <w:tc>
          <w:tcPr>
            <w:tcW w:w="1134" w:type="dxa"/>
            <w:vAlign w:val="center"/>
          </w:tcPr>
          <w:p w14:paraId="4EE121A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0.00%</w:t>
            </w:r>
          </w:p>
        </w:tc>
        <w:tc>
          <w:tcPr>
            <w:tcW w:w="1134" w:type="dxa"/>
            <w:vAlign w:val="center"/>
          </w:tcPr>
          <w:p w14:paraId="2DD5139B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89.03%</w:t>
            </w:r>
          </w:p>
        </w:tc>
        <w:tc>
          <w:tcPr>
            <w:tcW w:w="707" w:type="dxa"/>
            <w:vAlign w:val="center"/>
          </w:tcPr>
          <w:p w14:paraId="625DF88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</w:tr>
      <w:tr w:rsidR="00AD4943" w14:paraId="35A6E7E5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7FC3518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7</w:t>
            </w:r>
          </w:p>
        </w:tc>
        <w:tc>
          <w:tcPr>
            <w:tcW w:w="1319" w:type="dxa"/>
            <w:vAlign w:val="center"/>
          </w:tcPr>
          <w:p w14:paraId="031BDC40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5EDD30E1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66A91954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003DAA73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91.33%</w:t>
            </w:r>
          </w:p>
        </w:tc>
        <w:tc>
          <w:tcPr>
            <w:tcW w:w="1418" w:type="dxa"/>
            <w:vAlign w:val="center"/>
          </w:tcPr>
          <w:p w14:paraId="58C0A5B7" w14:textId="77777777" w:rsidR="00AD4943" w:rsidRDefault="00BE1BA9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77.70%</w:t>
            </w:r>
          </w:p>
        </w:tc>
        <w:tc>
          <w:tcPr>
            <w:tcW w:w="1134" w:type="dxa"/>
            <w:vAlign w:val="center"/>
          </w:tcPr>
          <w:p w14:paraId="71A2303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1.50%</w:t>
            </w:r>
          </w:p>
        </w:tc>
        <w:tc>
          <w:tcPr>
            <w:tcW w:w="1134" w:type="dxa"/>
            <w:vAlign w:val="center"/>
          </w:tcPr>
          <w:p w14:paraId="76201121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88.47%</w:t>
            </w:r>
          </w:p>
        </w:tc>
        <w:tc>
          <w:tcPr>
            <w:tcW w:w="707" w:type="dxa"/>
            <w:vAlign w:val="center"/>
          </w:tcPr>
          <w:p w14:paraId="473E21E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7</w:t>
            </w:r>
          </w:p>
        </w:tc>
      </w:tr>
      <w:tr w:rsidR="00AD4943" w14:paraId="758D010F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5F1AFB4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</w:p>
        </w:tc>
        <w:tc>
          <w:tcPr>
            <w:tcW w:w="1319" w:type="dxa"/>
            <w:vAlign w:val="center"/>
          </w:tcPr>
          <w:p w14:paraId="2926D0C0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51231630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4A17115E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72022C7F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88.92%</w:t>
            </w:r>
          </w:p>
        </w:tc>
        <w:tc>
          <w:tcPr>
            <w:tcW w:w="1418" w:type="dxa"/>
            <w:vAlign w:val="center"/>
          </w:tcPr>
          <w:p w14:paraId="5871ECCF" w14:textId="77777777" w:rsidR="00AD4943" w:rsidRDefault="00BE1BA9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77.70%</w:t>
            </w:r>
          </w:p>
        </w:tc>
        <w:tc>
          <w:tcPr>
            <w:tcW w:w="1134" w:type="dxa"/>
            <w:vAlign w:val="center"/>
          </w:tcPr>
          <w:p w14:paraId="2596B7F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0.50%</w:t>
            </w:r>
          </w:p>
        </w:tc>
        <w:tc>
          <w:tcPr>
            <w:tcW w:w="1134" w:type="dxa"/>
            <w:vAlign w:val="center"/>
          </w:tcPr>
          <w:p w14:paraId="221C2E63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87.30%</w:t>
            </w:r>
          </w:p>
        </w:tc>
        <w:tc>
          <w:tcPr>
            <w:tcW w:w="707" w:type="dxa"/>
            <w:vAlign w:val="center"/>
          </w:tcPr>
          <w:p w14:paraId="2E2C538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</w:p>
        </w:tc>
      </w:tr>
      <w:tr w:rsidR="00AD4943" w14:paraId="0B96A1DC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3D6EA44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</w:t>
            </w:r>
          </w:p>
        </w:tc>
        <w:tc>
          <w:tcPr>
            <w:tcW w:w="1319" w:type="dxa"/>
            <w:vAlign w:val="center"/>
          </w:tcPr>
          <w:p w14:paraId="58A1B73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4EFEE7B6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240C2170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006B83E2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89.15%</w:t>
            </w:r>
          </w:p>
        </w:tc>
        <w:tc>
          <w:tcPr>
            <w:tcW w:w="1418" w:type="dxa"/>
            <w:vAlign w:val="center"/>
          </w:tcPr>
          <w:p w14:paraId="37AF1F70" w14:textId="77777777" w:rsidR="00AD4943" w:rsidRDefault="00BE1BA9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79.25%</w:t>
            </w:r>
          </w:p>
        </w:tc>
        <w:tc>
          <w:tcPr>
            <w:tcW w:w="1134" w:type="dxa"/>
            <w:vAlign w:val="center"/>
          </w:tcPr>
          <w:p w14:paraId="5455D73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1.00%</w:t>
            </w:r>
          </w:p>
        </w:tc>
        <w:tc>
          <w:tcPr>
            <w:tcW w:w="1134" w:type="dxa"/>
            <w:vAlign w:val="center"/>
          </w:tcPr>
          <w:p w14:paraId="7C2E41E0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87.16%</w:t>
            </w:r>
          </w:p>
        </w:tc>
        <w:tc>
          <w:tcPr>
            <w:tcW w:w="707" w:type="dxa"/>
            <w:vAlign w:val="center"/>
          </w:tcPr>
          <w:p w14:paraId="15A239F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</w:t>
            </w:r>
          </w:p>
        </w:tc>
      </w:tr>
      <w:tr w:rsidR="00AD4943" w14:paraId="74872EE0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2CCC225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  <w:tc>
          <w:tcPr>
            <w:tcW w:w="1319" w:type="dxa"/>
            <w:vAlign w:val="center"/>
          </w:tcPr>
          <w:p w14:paraId="2E4DCD34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79C611D0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3EA6552B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0E1E2F29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89.39%</w:t>
            </w:r>
          </w:p>
        </w:tc>
        <w:tc>
          <w:tcPr>
            <w:tcW w:w="1418" w:type="dxa"/>
            <w:vAlign w:val="center"/>
          </w:tcPr>
          <w:p w14:paraId="3703F7E2" w14:textId="77777777" w:rsidR="00AD4943" w:rsidRDefault="00BE1BA9">
            <w:pPr>
              <w:jc w:val="center"/>
              <w:rPr>
                <w:rFonts w:ascii="宋体" w:hAnsi="宋体" w:cs="宋体"/>
                <w:b/>
                <w:highlight w:val="red"/>
              </w:rPr>
            </w:pPr>
            <w:r>
              <w:rPr>
                <w:rFonts w:ascii="宋体" w:hAnsi="宋体" w:hint="eastAsia"/>
                <w:b/>
                <w:highlight w:val="red"/>
              </w:rPr>
              <w:t>65.00%</w:t>
            </w:r>
          </w:p>
        </w:tc>
        <w:tc>
          <w:tcPr>
            <w:tcW w:w="1134" w:type="dxa"/>
            <w:vAlign w:val="center"/>
          </w:tcPr>
          <w:p w14:paraId="2E49779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0.00%</w:t>
            </w:r>
          </w:p>
        </w:tc>
        <w:tc>
          <w:tcPr>
            <w:tcW w:w="1134" w:type="dxa"/>
            <w:vAlign w:val="center"/>
          </w:tcPr>
          <w:p w14:paraId="537D9134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86.95%</w:t>
            </w:r>
          </w:p>
        </w:tc>
        <w:tc>
          <w:tcPr>
            <w:tcW w:w="707" w:type="dxa"/>
            <w:vAlign w:val="center"/>
          </w:tcPr>
          <w:p w14:paraId="13385E5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</w:tr>
      <w:tr w:rsidR="00AD4943" w14:paraId="74810BBA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011E455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11</w:t>
            </w:r>
          </w:p>
        </w:tc>
        <w:tc>
          <w:tcPr>
            <w:tcW w:w="1319" w:type="dxa"/>
            <w:vAlign w:val="center"/>
          </w:tcPr>
          <w:p w14:paraId="01568E65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70A17B3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7E0150CB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138582D8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89.41%</w:t>
            </w:r>
          </w:p>
        </w:tc>
        <w:tc>
          <w:tcPr>
            <w:tcW w:w="1418" w:type="dxa"/>
            <w:vAlign w:val="center"/>
          </w:tcPr>
          <w:p w14:paraId="03F95F21" w14:textId="77777777" w:rsidR="00AD4943" w:rsidRDefault="00BE1BA9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78.70%</w:t>
            </w:r>
          </w:p>
        </w:tc>
        <w:tc>
          <w:tcPr>
            <w:tcW w:w="1134" w:type="dxa"/>
            <w:vAlign w:val="center"/>
          </w:tcPr>
          <w:p w14:paraId="10C3337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2.00%</w:t>
            </w:r>
          </w:p>
        </w:tc>
        <w:tc>
          <w:tcPr>
            <w:tcW w:w="1134" w:type="dxa"/>
            <w:vAlign w:val="center"/>
          </w:tcPr>
          <w:p w14:paraId="2B9ABBE5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86.34%</w:t>
            </w:r>
          </w:p>
        </w:tc>
        <w:tc>
          <w:tcPr>
            <w:tcW w:w="707" w:type="dxa"/>
            <w:vAlign w:val="center"/>
          </w:tcPr>
          <w:p w14:paraId="6A26FB3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11</w:t>
            </w:r>
          </w:p>
        </w:tc>
      </w:tr>
      <w:tr w:rsidR="00AD4943" w14:paraId="252AAD04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15ABE41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12</w:t>
            </w:r>
          </w:p>
        </w:tc>
        <w:tc>
          <w:tcPr>
            <w:tcW w:w="1319" w:type="dxa"/>
            <w:vAlign w:val="center"/>
          </w:tcPr>
          <w:p w14:paraId="7E5A3A91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6685C250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347C57C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2140F3B2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87.64%</w:t>
            </w:r>
          </w:p>
        </w:tc>
        <w:tc>
          <w:tcPr>
            <w:tcW w:w="1418" w:type="dxa"/>
            <w:vAlign w:val="center"/>
          </w:tcPr>
          <w:p w14:paraId="53D1AB2F" w14:textId="77777777" w:rsidR="00AD4943" w:rsidRDefault="00BE1BA9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79.00%</w:t>
            </w:r>
          </w:p>
        </w:tc>
        <w:tc>
          <w:tcPr>
            <w:tcW w:w="1134" w:type="dxa"/>
            <w:vAlign w:val="center"/>
          </w:tcPr>
          <w:p w14:paraId="2DA11AC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0.50%</w:t>
            </w:r>
          </w:p>
        </w:tc>
        <w:tc>
          <w:tcPr>
            <w:tcW w:w="1134" w:type="dxa"/>
            <w:vAlign w:val="center"/>
          </w:tcPr>
          <w:p w14:paraId="188CB23D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86.28%</w:t>
            </w:r>
          </w:p>
        </w:tc>
        <w:tc>
          <w:tcPr>
            <w:tcW w:w="707" w:type="dxa"/>
            <w:vAlign w:val="center"/>
          </w:tcPr>
          <w:p w14:paraId="689E8A4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12</w:t>
            </w:r>
          </w:p>
        </w:tc>
      </w:tr>
      <w:tr w:rsidR="00AD4943" w14:paraId="138E3989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713C3E4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13</w:t>
            </w:r>
          </w:p>
        </w:tc>
        <w:tc>
          <w:tcPr>
            <w:tcW w:w="1319" w:type="dxa"/>
            <w:vAlign w:val="center"/>
          </w:tcPr>
          <w:p w14:paraId="2F2E231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1805794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250A9B05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22E9DCD2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88.62%</w:t>
            </w:r>
          </w:p>
        </w:tc>
        <w:tc>
          <w:tcPr>
            <w:tcW w:w="1418" w:type="dxa"/>
            <w:vAlign w:val="center"/>
          </w:tcPr>
          <w:p w14:paraId="00C91B24" w14:textId="77777777" w:rsidR="00AD4943" w:rsidRDefault="00BE1BA9">
            <w:pPr>
              <w:jc w:val="center"/>
              <w:rPr>
                <w:rFonts w:ascii="宋体" w:hAnsi="宋体" w:cs="宋体"/>
                <w:b/>
                <w:highlight w:val="red"/>
              </w:rPr>
            </w:pPr>
            <w:r>
              <w:rPr>
                <w:rFonts w:ascii="宋体" w:hAnsi="宋体" w:hint="eastAsia"/>
                <w:b/>
                <w:highlight w:val="red"/>
              </w:rPr>
              <w:t>64.00%</w:t>
            </w:r>
          </w:p>
        </w:tc>
        <w:tc>
          <w:tcPr>
            <w:tcW w:w="1134" w:type="dxa"/>
            <w:vAlign w:val="center"/>
          </w:tcPr>
          <w:p w14:paraId="3E22E60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0.00%</w:t>
            </w:r>
          </w:p>
        </w:tc>
        <w:tc>
          <w:tcPr>
            <w:tcW w:w="1134" w:type="dxa"/>
            <w:vAlign w:val="center"/>
          </w:tcPr>
          <w:p w14:paraId="5BE086D8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86.15%</w:t>
            </w:r>
          </w:p>
        </w:tc>
        <w:tc>
          <w:tcPr>
            <w:tcW w:w="707" w:type="dxa"/>
            <w:vAlign w:val="center"/>
          </w:tcPr>
          <w:p w14:paraId="4FA1F70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13</w:t>
            </w:r>
          </w:p>
        </w:tc>
      </w:tr>
      <w:tr w:rsidR="00AD4943" w14:paraId="69867F63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5241F18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14</w:t>
            </w:r>
          </w:p>
        </w:tc>
        <w:tc>
          <w:tcPr>
            <w:tcW w:w="1319" w:type="dxa"/>
            <w:vAlign w:val="center"/>
          </w:tcPr>
          <w:p w14:paraId="46DB505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66A6B97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25267848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4FE11867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87.22%</w:t>
            </w:r>
          </w:p>
        </w:tc>
        <w:tc>
          <w:tcPr>
            <w:tcW w:w="1418" w:type="dxa"/>
            <w:vAlign w:val="center"/>
          </w:tcPr>
          <w:p w14:paraId="097214BE" w14:textId="77777777" w:rsidR="00AD4943" w:rsidRDefault="00BE1BA9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78.50%</w:t>
            </w:r>
          </w:p>
        </w:tc>
        <w:tc>
          <w:tcPr>
            <w:tcW w:w="1134" w:type="dxa"/>
            <w:vAlign w:val="center"/>
          </w:tcPr>
          <w:p w14:paraId="7892710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0.50%</w:t>
            </w:r>
          </w:p>
        </w:tc>
        <w:tc>
          <w:tcPr>
            <w:tcW w:w="1134" w:type="dxa"/>
            <w:vAlign w:val="center"/>
          </w:tcPr>
          <w:p w14:paraId="2506CF45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85.85%</w:t>
            </w:r>
          </w:p>
        </w:tc>
        <w:tc>
          <w:tcPr>
            <w:tcW w:w="707" w:type="dxa"/>
            <w:vAlign w:val="center"/>
          </w:tcPr>
          <w:p w14:paraId="114A46B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14</w:t>
            </w:r>
          </w:p>
        </w:tc>
      </w:tr>
      <w:tr w:rsidR="00AD4943" w14:paraId="47405A4D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67D1F4A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15</w:t>
            </w:r>
          </w:p>
        </w:tc>
        <w:tc>
          <w:tcPr>
            <w:tcW w:w="1319" w:type="dxa"/>
            <w:vAlign w:val="center"/>
          </w:tcPr>
          <w:p w14:paraId="7CA4400D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443A1D32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047EE55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13316D8A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87.07%</w:t>
            </w:r>
          </w:p>
        </w:tc>
        <w:tc>
          <w:tcPr>
            <w:tcW w:w="1418" w:type="dxa"/>
            <w:vAlign w:val="center"/>
          </w:tcPr>
          <w:p w14:paraId="6A43F151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83.25%</w:t>
            </w:r>
          </w:p>
        </w:tc>
        <w:tc>
          <w:tcPr>
            <w:tcW w:w="1134" w:type="dxa"/>
            <w:vAlign w:val="center"/>
          </w:tcPr>
          <w:p w14:paraId="4B8D946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1.50%</w:t>
            </w:r>
          </w:p>
        </w:tc>
        <w:tc>
          <w:tcPr>
            <w:tcW w:w="1134" w:type="dxa"/>
            <w:vAlign w:val="center"/>
          </w:tcPr>
          <w:p w14:paraId="118232EB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85.19%</w:t>
            </w:r>
          </w:p>
        </w:tc>
        <w:tc>
          <w:tcPr>
            <w:tcW w:w="707" w:type="dxa"/>
            <w:vAlign w:val="center"/>
          </w:tcPr>
          <w:p w14:paraId="4AE8278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15</w:t>
            </w:r>
          </w:p>
        </w:tc>
      </w:tr>
      <w:tr w:rsidR="00AD4943" w14:paraId="1C0F13A0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0AD51F0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16</w:t>
            </w:r>
          </w:p>
        </w:tc>
        <w:tc>
          <w:tcPr>
            <w:tcW w:w="1319" w:type="dxa"/>
            <w:vAlign w:val="center"/>
          </w:tcPr>
          <w:p w14:paraId="2D142E54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7A421DB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557BB19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055947FA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86.29%</w:t>
            </w:r>
          </w:p>
        </w:tc>
        <w:tc>
          <w:tcPr>
            <w:tcW w:w="1418" w:type="dxa"/>
            <w:vAlign w:val="center"/>
          </w:tcPr>
          <w:p w14:paraId="4D2AEBEE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81.25%</w:t>
            </w:r>
          </w:p>
        </w:tc>
        <w:tc>
          <w:tcPr>
            <w:tcW w:w="1134" w:type="dxa"/>
            <w:vAlign w:val="center"/>
          </w:tcPr>
          <w:p w14:paraId="02A9E67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2.00%</w:t>
            </w:r>
          </w:p>
        </w:tc>
        <w:tc>
          <w:tcPr>
            <w:tcW w:w="1134" w:type="dxa"/>
            <w:vAlign w:val="center"/>
          </w:tcPr>
          <w:p w14:paraId="4AFA8D36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83.79%</w:t>
            </w:r>
          </w:p>
        </w:tc>
        <w:tc>
          <w:tcPr>
            <w:tcW w:w="707" w:type="dxa"/>
            <w:vAlign w:val="center"/>
          </w:tcPr>
          <w:p w14:paraId="09083CB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16</w:t>
            </w:r>
          </w:p>
        </w:tc>
      </w:tr>
    </w:tbl>
    <w:p w14:paraId="0970A95C" w14:textId="77777777" w:rsidR="00AD4943" w:rsidRDefault="00BE1BA9">
      <w:pPr>
        <w:spacing w:line="276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注明：以2014年第1季度各标段综合合格率进行排序。</w:t>
      </w:r>
    </w:p>
    <w:p w14:paraId="421DE5CB" w14:textId="77777777" w:rsidR="00AD4943" w:rsidRDefault="00AD4943">
      <w:pPr>
        <w:spacing w:line="276" w:lineRule="auto"/>
        <w:outlineLvl w:val="1"/>
        <w:rPr>
          <w:rFonts w:ascii="宋体" w:hAnsi="宋体"/>
          <w:b/>
        </w:rPr>
      </w:pPr>
    </w:p>
    <w:p w14:paraId="10057F81" w14:textId="77777777" w:rsidR="00AD4943" w:rsidRDefault="00BE1BA9">
      <w:pPr>
        <w:pStyle w:val="2"/>
        <w:ind w:left="609"/>
        <w:rPr>
          <w:b w:val="0"/>
        </w:rPr>
      </w:pPr>
      <w:bookmarkStart w:id="35" w:name="_Toc384033754"/>
      <w:bookmarkStart w:id="36" w:name="_Toc386594858"/>
      <w:bookmarkStart w:id="37" w:name="_Toc386637176"/>
      <w:bookmarkStart w:id="38" w:name="_Toc386637278"/>
      <w:bookmarkStart w:id="39" w:name="_Toc386648457"/>
      <w:bookmarkStart w:id="40" w:name="_Toc413236834"/>
      <w:r>
        <w:rPr>
          <w:rFonts w:hint="eastAsia"/>
        </w:rPr>
        <w:t>5、精装修标段综合合格率评分汇总</w:t>
      </w:r>
      <w:bookmarkEnd w:id="35"/>
      <w:bookmarkEnd w:id="36"/>
      <w:bookmarkEnd w:id="37"/>
      <w:bookmarkEnd w:id="38"/>
      <w:bookmarkEnd w:id="39"/>
      <w:bookmarkEnd w:id="40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1319"/>
        <w:gridCol w:w="1357"/>
        <w:gridCol w:w="1134"/>
        <w:gridCol w:w="1417"/>
        <w:gridCol w:w="1418"/>
        <w:gridCol w:w="1134"/>
        <w:gridCol w:w="1134"/>
        <w:gridCol w:w="707"/>
      </w:tblGrid>
      <w:tr w:rsidR="00AD4943" w14:paraId="7A5FB016" w14:textId="77777777">
        <w:trPr>
          <w:trHeight w:val="454"/>
          <w:jc w:val="center"/>
        </w:trPr>
        <w:tc>
          <w:tcPr>
            <w:tcW w:w="586" w:type="dxa"/>
            <w:shd w:val="clear" w:color="000000" w:fill="969696"/>
            <w:vAlign w:val="center"/>
          </w:tcPr>
          <w:p w14:paraId="3DF93AC6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319" w:type="dxa"/>
            <w:shd w:val="clear" w:color="000000" w:fill="969696"/>
            <w:vAlign w:val="center"/>
          </w:tcPr>
          <w:p w14:paraId="1D509FA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357" w:type="dxa"/>
            <w:shd w:val="clear" w:color="000000" w:fill="969696"/>
            <w:vAlign w:val="center"/>
          </w:tcPr>
          <w:p w14:paraId="390904A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1134" w:type="dxa"/>
            <w:shd w:val="clear" w:color="000000" w:fill="969696"/>
            <w:vAlign w:val="center"/>
          </w:tcPr>
          <w:p w14:paraId="2A04961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施工单位</w:t>
            </w:r>
          </w:p>
        </w:tc>
        <w:tc>
          <w:tcPr>
            <w:tcW w:w="1417" w:type="dxa"/>
            <w:shd w:val="clear" w:color="000000" w:fill="969696"/>
            <w:vAlign w:val="center"/>
          </w:tcPr>
          <w:p w14:paraId="0CFDFFBE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标段实测实量合格率</w:t>
            </w:r>
          </w:p>
        </w:tc>
        <w:tc>
          <w:tcPr>
            <w:tcW w:w="1418" w:type="dxa"/>
            <w:shd w:val="clear" w:color="000000" w:fill="969696"/>
            <w:vAlign w:val="center"/>
          </w:tcPr>
          <w:p w14:paraId="0748CF4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标段安全文明合格率</w:t>
            </w:r>
          </w:p>
        </w:tc>
        <w:tc>
          <w:tcPr>
            <w:tcW w:w="1134" w:type="dxa"/>
            <w:shd w:val="clear" w:color="000000" w:fill="969696"/>
            <w:vAlign w:val="center"/>
          </w:tcPr>
          <w:p w14:paraId="0F449390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关键指标扣分</w:t>
            </w:r>
          </w:p>
        </w:tc>
        <w:tc>
          <w:tcPr>
            <w:tcW w:w="1134" w:type="dxa"/>
            <w:shd w:val="clear" w:color="000000" w:fill="969696"/>
            <w:vAlign w:val="center"/>
          </w:tcPr>
          <w:p w14:paraId="54DDBAB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标段综合合格率</w:t>
            </w:r>
          </w:p>
        </w:tc>
        <w:tc>
          <w:tcPr>
            <w:tcW w:w="707" w:type="dxa"/>
            <w:shd w:val="clear" w:color="000000" w:fill="969696"/>
            <w:vAlign w:val="center"/>
          </w:tcPr>
          <w:p w14:paraId="5950587E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2B898BBE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43F345C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319" w:type="dxa"/>
            <w:vAlign w:val="center"/>
          </w:tcPr>
          <w:p w14:paraId="66C90B5B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49C58C02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3A98FC6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1A1890F4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89.60%</w:t>
            </w:r>
          </w:p>
        </w:tc>
        <w:tc>
          <w:tcPr>
            <w:tcW w:w="1418" w:type="dxa"/>
            <w:vAlign w:val="center"/>
          </w:tcPr>
          <w:p w14:paraId="3B7DB2B0" w14:textId="77777777" w:rsidR="00AD4943" w:rsidRDefault="00BE1BA9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75.25%</w:t>
            </w:r>
          </w:p>
        </w:tc>
        <w:tc>
          <w:tcPr>
            <w:tcW w:w="1134" w:type="dxa"/>
            <w:vAlign w:val="center"/>
          </w:tcPr>
          <w:p w14:paraId="603CDFC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1.00%</w:t>
            </w:r>
          </w:p>
        </w:tc>
        <w:tc>
          <w:tcPr>
            <w:tcW w:w="1134" w:type="dxa"/>
            <w:vAlign w:val="center"/>
          </w:tcPr>
          <w:p w14:paraId="1A62C1D2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87.17%</w:t>
            </w:r>
          </w:p>
        </w:tc>
        <w:tc>
          <w:tcPr>
            <w:tcW w:w="707" w:type="dxa"/>
            <w:vAlign w:val="center"/>
          </w:tcPr>
          <w:p w14:paraId="59B262E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1FD70250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56C2BE9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319" w:type="dxa"/>
            <w:vAlign w:val="center"/>
          </w:tcPr>
          <w:p w14:paraId="08171E33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79EE2E7D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417A78CE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1279595F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90.31%</w:t>
            </w:r>
          </w:p>
        </w:tc>
        <w:tc>
          <w:tcPr>
            <w:tcW w:w="1418" w:type="dxa"/>
            <w:vAlign w:val="center"/>
          </w:tcPr>
          <w:p w14:paraId="54663F84" w14:textId="77777777" w:rsidR="00AD4943" w:rsidRDefault="00BE1BA9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71.75%</w:t>
            </w:r>
          </w:p>
        </w:tc>
        <w:tc>
          <w:tcPr>
            <w:tcW w:w="1134" w:type="dxa"/>
            <w:vAlign w:val="center"/>
          </w:tcPr>
          <w:p w14:paraId="719F990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1.50%</w:t>
            </w:r>
          </w:p>
        </w:tc>
        <w:tc>
          <w:tcPr>
            <w:tcW w:w="1134" w:type="dxa"/>
            <w:vAlign w:val="center"/>
          </w:tcPr>
          <w:p w14:paraId="12BE4E81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86.95%</w:t>
            </w:r>
          </w:p>
        </w:tc>
        <w:tc>
          <w:tcPr>
            <w:tcW w:w="707" w:type="dxa"/>
            <w:vAlign w:val="center"/>
          </w:tcPr>
          <w:p w14:paraId="29D65DB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</w:tr>
      <w:tr w:rsidR="00AD4943" w14:paraId="04DC9DC6" w14:textId="77777777">
        <w:trPr>
          <w:trHeight w:val="454"/>
          <w:jc w:val="center"/>
        </w:trPr>
        <w:tc>
          <w:tcPr>
            <w:tcW w:w="586" w:type="dxa"/>
            <w:vAlign w:val="center"/>
          </w:tcPr>
          <w:p w14:paraId="16808B0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319" w:type="dxa"/>
            <w:vAlign w:val="center"/>
          </w:tcPr>
          <w:p w14:paraId="5C6389AD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57" w:type="dxa"/>
            <w:vAlign w:val="center"/>
          </w:tcPr>
          <w:p w14:paraId="71A599C5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34" w:type="dxa"/>
            <w:vAlign w:val="center"/>
          </w:tcPr>
          <w:p w14:paraId="7909184B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7" w:type="dxa"/>
            <w:vAlign w:val="center"/>
          </w:tcPr>
          <w:p w14:paraId="6CF5EDA7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87.57%</w:t>
            </w:r>
          </w:p>
        </w:tc>
        <w:tc>
          <w:tcPr>
            <w:tcW w:w="1418" w:type="dxa"/>
            <w:vAlign w:val="center"/>
          </w:tcPr>
          <w:p w14:paraId="31AB1BFA" w14:textId="77777777" w:rsidR="00AD4943" w:rsidRDefault="00BE1BA9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75.25%</w:t>
            </w:r>
          </w:p>
        </w:tc>
        <w:tc>
          <w:tcPr>
            <w:tcW w:w="1134" w:type="dxa"/>
            <w:vAlign w:val="center"/>
          </w:tcPr>
          <w:p w14:paraId="0C5D067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1.50%</w:t>
            </w:r>
          </w:p>
        </w:tc>
        <w:tc>
          <w:tcPr>
            <w:tcW w:w="1134" w:type="dxa"/>
            <w:vAlign w:val="center"/>
          </w:tcPr>
          <w:p w14:paraId="67CE9385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84.84%</w:t>
            </w:r>
          </w:p>
        </w:tc>
        <w:tc>
          <w:tcPr>
            <w:tcW w:w="707" w:type="dxa"/>
            <w:vAlign w:val="center"/>
          </w:tcPr>
          <w:p w14:paraId="7AFE324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</w:tr>
    </w:tbl>
    <w:p w14:paraId="1E9D7AB1" w14:textId="77777777" w:rsidR="00AD4943" w:rsidRDefault="00BE1BA9">
      <w:pPr>
        <w:spacing w:line="276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注明：以2014年第1季度各标段综合合格率进行排序。</w:t>
      </w:r>
    </w:p>
    <w:p w14:paraId="1A788FE6" w14:textId="77777777" w:rsidR="00AD4943" w:rsidRDefault="00AD4943">
      <w:pPr>
        <w:spacing w:line="276" w:lineRule="auto"/>
        <w:outlineLvl w:val="1"/>
        <w:rPr>
          <w:rFonts w:ascii="宋体" w:hAnsi="宋体"/>
          <w:b/>
        </w:rPr>
      </w:pPr>
    </w:p>
    <w:p w14:paraId="1E353BDB" w14:textId="77777777" w:rsidR="00AD4943" w:rsidRDefault="00AD4943">
      <w:pPr>
        <w:spacing w:line="276" w:lineRule="auto"/>
        <w:outlineLvl w:val="1"/>
        <w:rPr>
          <w:rFonts w:ascii="宋体" w:hAnsi="宋体"/>
          <w:b/>
        </w:rPr>
      </w:pPr>
    </w:p>
    <w:p w14:paraId="7B45F71A" w14:textId="77777777" w:rsidR="00AD4943" w:rsidRDefault="00AD4943">
      <w:pPr>
        <w:spacing w:line="276" w:lineRule="auto"/>
        <w:outlineLvl w:val="1"/>
        <w:rPr>
          <w:rFonts w:ascii="宋体" w:hAnsi="宋体"/>
          <w:b/>
        </w:rPr>
      </w:pPr>
    </w:p>
    <w:p w14:paraId="4625A9A4" w14:textId="77777777" w:rsidR="00AD4943" w:rsidRDefault="00BE1BA9">
      <w:pPr>
        <w:pStyle w:val="2"/>
        <w:ind w:left="609"/>
        <w:rPr>
          <w:b w:val="0"/>
        </w:rPr>
      </w:pPr>
      <w:bookmarkStart w:id="41" w:name="_Toc384033755"/>
      <w:bookmarkStart w:id="42" w:name="_Toc386594859"/>
      <w:bookmarkStart w:id="43" w:name="_Toc386637177"/>
      <w:bookmarkStart w:id="44" w:name="_Toc386637279"/>
      <w:bookmarkStart w:id="45" w:name="_Toc386648458"/>
      <w:bookmarkStart w:id="46" w:name="_Toc413236835"/>
      <w:r>
        <w:rPr>
          <w:rFonts w:hint="eastAsia"/>
        </w:rPr>
        <w:lastRenderedPageBreak/>
        <w:t>6、</w:t>
      </w:r>
      <w:bookmarkEnd w:id="34"/>
      <w:r>
        <w:rPr>
          <w:rFonts w:hint="eastAsia"/>
        </w:rPr>
        <w:t>土建标段实测合格率评分汇总</w:t>
      </w:r>
      <w:bookmarkEnd w:id="41"/>
      <w:bookmarkEnd w:id="42"/>
      <w:bookmarkEnd w:id="43"/>
      <w:bookmarkEnd w:id="44"/>
      <w:bookmarkEnd w:id="45"/>
      <w:bookmarkEnd w:id="46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80"/>
        <w:gridCol w:w="1275"/>
        <w:gridCol w:w="1134"/>
        <w:gridCol w:w="1027"/>
        <w:gridCol w:w="1028"/>
        <w:gridCol w:w="1028"/>
        <w:gridCol w:w="1028"/>
        <w:gridCol w:w="846"/>
        <w:gridCol w:w="712"/>
      </w:tblGrid>
      <w:tr w:rsidR="00AD4943" w14:paraId="65582158" w14:textId="77777777">
        <w:trPr>
          <w:trHeight w:val="454"/>
          <w:jc w:val="center"/>
        </w:trPr>
        <w:tc>
          <w:tcPr>
            <w:tcW w:w="648" w:type="dxa"/>
            <w:shd w:val="clear" w:color="000000" w:fill="969696"/>
            <w:vAlign w:val="center"/>
          </w:tcPr>
          <w:p w14:paraId="2DE9C28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序</w:t>
            </w:r>
            <w:bookmarkEnd w:id="0"/>
            <w:r>
              <w:rPr>
                <w:rFonts w:ascii="宋体" w:hAnsi="宋体" w:cs="宋体" w:hint="eastAsia"/>
                <w:b/>
                <w:bCs/>
                <w:color w:val="000000"/>
              </w:rPr>
              <w:t>号</w:t>
            </w:r>
          </w:p>
        </w:tc>
        <w:tc>
          <w:tcPr>
            <w:tcW w:w="1480" w:type="dxa"/>
            <w:shd w:val="clear" w:color="000000" w:fill="969696"/>
            <w:vAlign w:val="center"/>
          </w:tcPr>
          <w:p w14:paraId="7BD8BFF5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项目名称</w:t>
            </w:r>
          </w:p>
        </w:tc>
        <w:tc>
          <w:tcPr>
            <w:tcW w:w="1275" w:type="dxa"/>
            <w:shd w:val="clear" w:color="000000" w:fill="969696"/>
            <w:vAlign w:val="center"/>
          </w:tcPr>
          <w:p w14:paraId="4549111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标段名称</w:t>
            </w:r>
          </w:p>
        </w:tc>
        <w:tc>
          <w:tcPr>
            <w:tcW w:w="1134" w:type="dxa"/>
            <w:shd w:val="clear" w:color="000000" w:fill="969696"/>
            <w:vAlign w:val="center"/>
          </w:tcPr>
          <w:p w14:paraId="1F2084C8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施工单位</w:t>
            </w:r>
          </w:p>
        </w:tc>
        <w:tc>
          <w:tcPr>
            <w:tcW w:w="1027" w:type="dxa"/>
            <w:shd w:val="clear" w:color="000000" w:fill="969696"/>
            <w:vAlign w:val="center"/>
          </w:tcPr>
          <w:p w14:paraId="3D92AAB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第一季度</w:t>
            </w:r>
          </w:p>
        </w:tc>
        <w:tc>
          <w:tcPr>
            <w:tcW w:w="1028" w:type="dxa"/>
            <w:shd w:val="clear" w:color="000000" w:fill="969696"/>
            <w:vAlign w:val="center"/>
          </w:tcPr>
          <w:p w14:paraId="3EAB57C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第二季度</w:t>
            </w:r>
          </w:p>
        </w:tc>
        <w:tc>
          <w:tcPr>
            <w:tcW w:w="1028" w:type="dxa"/>
            <w:shd w:val="clear" w:color="000000" w:fill="969696"/>
            <w:vAlign w:val="center"/>
          </w:tcPr>
          <w:p w14:paraId="4E53B42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第三季度</w:t>
            </w:r>
          </w:p>
        </w:tc>
        <w:tc>
          <w:tcPr>
            <w:tcW w:w="1028" w:type="dxa"/>
            <w:shd w:val="clear" w:color="000000" w:fill="969696"/>
            <w:vAlign w:val="center"/>
          </w:tcPr>
          <w:p w14:paraId="7C3318D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第四季度</w:t>
            </w:r>
          </w:p>
        </w:tc>
        <w:tc>
          <w:tcPr>
            <w:tcW w:w="846" w:type="dxa"/>
            <w:shd w:val="clear" w:color="000000" w:fill="969696"/>
            <w:vAlign w:val="center"/>
          </w:tcPr>
          <w:p w14:paraId="4F4D577C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上升/下降</w:t>
            </w:r>
          </w:p>
        </w:tc>
        <w:tc>
          <w:tcPr>
            <w:tcW w:w="712" w:type="dxa"/>
            <w:shd w:val="clear" w:color="000000" w:fill="969696"/>
            <w:vAlign w:val="center"/>
          </w:tcPr>
          <w:p w14:paraId="6522064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排序</w:t>
            </w:r>
          </w:p>
        </w:tc>
      </w:tr>
      <w:tr w:rsidR="00AD4943" w14:paraId="5BE5EE8B" w14:textId="77777777">
        <w:trPr>
          <w:trHeight w:val="454"/>
          <w:jc w:val="center"/>
        </w:trPr>
        <w:tc>
          <w:tcPr>
            <w:tcW w:w="648" w:type="dxa"/>
            <w:vAlign w:val="center"/>
          </w:tcPr>
          <w:p w14:paraId="01040C5B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</w:t>
            </w:r>
          </w:p>
        </w:tc>
        <w:tc>
          <w:tcPr>
            <w:tcW w:w="1480" w:type="dxa"/>
            <w:vAlign w:val="center"/>
          </w:tcPr>
          <w:p w14:paraId="135ABB4E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AD05450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3F5026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28F2A426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94.45%</w:t>
            </w:r>
          </w:p>
        </w:tc>
        <w:tc>
          <w:tcPr>
            <w:tcW w:w="1028" w:type="dxa"/>
            <w:vAlign w:val="center"/>
          </w:tcPr>
          <w:p w14:paraId="7F901BF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568DF4F3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1EFAF1D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1C1D47C3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2A56B837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</w:t>
            </w:r>
          </w:p>
        </w:tc>
      </w:tr>
      <w:tr w:rsidR="00AD4943" w14:paraId="742C42FE" w14:textId="77777777">
        <w:trPr>
          <w:trHeight w:val="454"/>
          <w:jc w:val="center"/>
        </w:trPr>
        <w:tc>
          <w:tcPr>
            <w:tcW w:w="648" w:type="dxa"/>
            <w:vAlign w:val="center"/>
          </w:tcPr>
          <w:p w14:paraId="1EFD3F29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2</w:t>
            </w:r>
          </w:p>
        </w:tc>
        <w:tc>
          <w:tcPr>
            <w:tcW w:w="1480" w:type="dxa"/>
            <w:vAlign w:val="center"/>
          </w:tcPr>
          <w:p w14:paraId="746CDA9D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F0BA742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D1C49F2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14DA0E1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93.77%</w:t>
            </w:r>
          </w:p>
        </w:tc>
        <w:tc>
          <w:tcPr>
            <w:tcW w:w="1028" w:type="dxa"/>
            <w:vAlign w:val="center"/>
          </w:tcPr>
          <w:p w14:paraId="2A21BB05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6B107C2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72775C4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681CCD1D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33F5B4F7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2</w:t>
            </w:r>
          </w:p>
        </w:tc>
      </w:tr>
      <w:tr w:rsidR="00AD4943" w14:paraId="21177054" w14:textId="77777777">
        <w:trPr>
          <w:trHeight w:val="454"/>
          <w:jc w:val="center"/>
        </w:trPr>
        <w:tc>
          <w:tcPr>
            <w:tcW w:w="648" w:type="dxa"/>
            <w:shd w:val="clear" w:color="auto" w:fill="auto"/>
            <w:vAlign w:val="center"/>
          </w:tcPr>
          <w:p w14:paraId="6112ED41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E24AE81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047672D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4DFACB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709B2897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93.33%</w:t>
            </w:r>
          </w:p>
        </w:tc>
        <w:tc>
          <w:tcPr>
            <w:tcW w:w="1028" w:type="dxa"/>
            <w:shd w:val="clear" w:color="000000" w:fill="FFFFFF"/>
            <w:vAlign w:val="center"/>
          </w:tcPr>
          <w:p w14:paraId="0B7129D0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0F5DB4E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18F1DF6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12154CD1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563096D6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3</w:t>
            </w:r>
          </w:p>
        </w:tc>
      </w:tr>
      <w:tr w:rsidR="00AD4943" w14:paraId="76ADAB97" w14:textId="77777777">
        <w:trPr>
          <w:trHeight w:val="454"/>
          <w:jc w:val="center"/>
        </w:trPr>
        <w:tc>
          <w:tcPr>
            <w:tcW w:w="648" w:type="dxa"/>
            <w:shd w:val="clear" w:color="auto" w:fill="auto"/>
            <w:vAlign w:val="center"/>
          </w:tcPr>
          <w:p w14:paraId="1B3CFF2A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4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E15AE06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0C1E5C2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982B8D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shd w:val="clear" w:color="000000" w:fill="FFFFFF"/>
            <w:vAlign w:val="center"/>
          </w:tcPr>
          <w:p w14:paraId="3DCBA59A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93.03%</w:t>
            </w:r>
          </w:p>
        </w:tc>
        <w:tc>
          <w:tcPr>
            <w:tcW w:w="1028" w:type="dxa"/>
            <w:shd w:val="clear" w:color="000000" w:fill="FFFFFF"/>
            <w:vAlign w:val="center"/>
          </w:tcPr>
          <w:p w14:paraId="489CD591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14:paraId="43BA0699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529BFD23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454B1496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6C619568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4</w:t>
            </w:r>
          </w:p>
        </w:tc>
      </w:tr>
      <w:tr w:rsidR="00AD4943" w14:paraId="08FA7D24" w14:textId="77777777">
        <w:trPr>
          <w:trHeight w:val="454"/>
          <w:jc w:val="center"/>
        </w:trPr>
        <w:tc>
          <w:tcPr>
            <w:tcW w:w="648" w:type="dxa"/>
            <w:vAlign w:val="center"/>
          </w:tcPr>
          <w:p w14:paraId="7F9CC6F3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5</w:t>
            </w:r>
          </w:p>
        </w:tc>
        <w:tc>
          <w:tcPr>
            <w:tcW w:w="1480" w:type="dxa"/>
            <w:vAlign w:val="center"/>
          </w:tcPr>
          <w:p w14:paraId="3C89454C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9345989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5BD04F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25534423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91.33%</w:t>
            </w:r>
          </w:p>
        </w:tc>
        <w:tc>
          <w:tcPr>
            <w:tcW w:w="1028" w:type="dxa"/>
            <w:vAlign w:val="center"/>
          </w:tcPr>
          <w:p w14:paraId="0669B99A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2101F5FB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63465807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1CABE713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09CC9846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5</w:t>
            </w:r>
          </w:p>
        </w:tc>
      </w:tr>
      <w:tr w:rsidR="00AD4943" w14:paraId="08FAB8B4" w14:textId="77777777">
        <w:trPr>
          <w:trHeight w:val="454"/>
          <w:jc w:val="center"/>
        </w:trPr>
        <w:tc>
          <w:tcPr>
            <w:tcW w:w="648" w:type="dxa"/>
            <w:shd w:val="clear" w:color="auto" w:fill="auto"/>
            <w:vAlign w:val="center"/>
          </w:tcPr>
          <w:p w14:paraId="0C9F7B0A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6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D3FE182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6BB1EE0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9C71BD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23C4049A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90.98%</w:t>
            </w:r>
          </w:p>
        </w:tc>
        <w:tc>
          <w:tcPr>
            <w:tcW w:w="1028" w:type="dxa"/>
            <w:shd w:val="clear" w:color="000000" w:fill="FFFFFF"/>
            <w:vAlign w:val="center"/>
          </w:tcPr>
          <w:p w14:paraId="31F1507A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28" w:type="dxa"/>
            <w:vAlign w:val="center"/>
          </w:tcPr>
          <w:p w14:paraId="11A92B9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21F92BF3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6F17CDAF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7F3AAC8E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6</w:t>
            </w:r>
          </w:p>
        </w:tc>
      </w:tr>
      <w:tr w:rsidR="00AD4943" w14:paraId="5193D398" w14:textId="77777777">
        <w:trPr>
          <w:trHeight w:val="454"/>
          <w:jc w:val="center"/>
        </w:trPr>
        <w:tc>
          <w:tcPr>
            <w:tcW w:w="648" w:type="dxa"/>
            <w:vAlign w:val="center"/>
          </w:tcPr>
          <w:p w14:paraId="158C8146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7</w:t>
            </w:r>
          </w:p>
        </w:tc>
        <w:tc>
          <w:tcPr>
            <w:tcW w:w="1480" w:type="dxa"/>
            <w:vAlign w:val="center"/>
          </w:tcPr>
          <w:p w14:paraId="4A481087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9AEEA6D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6643A34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E19B83A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90.91%</w:t>
            </w:r>
          </w:p>
        </w:tc>
        <w:tc>
          <w:tcPr>
            <w:tcW w:w="1028" w:type="dxa"/>
            <w:vAlign w:val="center"/>
          </w:tcPr>
          <w:p w14:paraId="1BBD7305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28" w:type="dxa"/>
            <w:vAlign w:val="center"/>
          </w:tcPr>
          <w:p w14:paraId="4DF25A83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6587294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0D488DC0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3372AE41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7</w:t>
            </w:r>
          </w:p>
        </w:tc>
      </w:tr>
      <w:tr w:rsidR="00AD4943" w14:paraId="58983958" w14:textId="77777777">
        <w:trPr>
          <w:trHeight w:val="454"/>
          <w:jc w:val="center"/>
        </w:trPr>
        <w:tc>
          <w:tcPr>
            <w:tcW w:w="648" w:type="dxa"/>
            <w:shd w:val="clear" w:color="auto" w:fill="auto"/>
            <w:vAlign w:val="center"/>
          </w:tcPr>
          <w:p w14:paraId="2F296236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8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61A96BFC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BA08F7E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ADB2A9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37ABC7B9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89.41%</w:t>
            </w:r>
          </w:p>
        </w:tc>
        <w:tc>
          <w:tcPr>
            <w:tcW w:w="1028" w:type="dxa"/>
            <w:shd w:val="clear" w:color="000000" w:fill="FFFFFF"/>
            <w:vAlign w:val="center"/>
          </w:tcPr>
          <w:p w14:paraId="5419E53D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007C379F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386E75CD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00AA054E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159A3963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8</w:t>
            </w:r>
          </w:p>
        </w:tc>
      </w:tr>
      <w:tr w:rsidR="00AD4943" w14:paraId="0B4A8B51" w14:textId="77777777">
        <w:trPr>
          <w:trHeight w:val="454"/>
          <w:jc w:val="center"/>
        </w:trPr>
        <w:tc>
          <w:tcPr>
            <w:tcW w:w="648" w:type="dxa"/>
            <w:shd w:val="clear" w:color="auto" w:fill="auto"/>
            <w:vAlign w:val="center"/>
          </w:tcPr>
          <w:p w14:paraId="62DCDB04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9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4DCB1C24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4037C4E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C46D0B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4E97F505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89.39%</w:t>
            </w:r>
          </w:p>
        </w:tc>
        <w:tc>
          <w:tcPr>
            <w:tcW w:w="1028" w:type="dxa"/>
            <w:shd w:val="clear" w:color="000000" w:fill="FFFFFF"/>
            <w:vAlign w:val="center"/>
          </w:tcPr>
          <w:p w14:paraId="369F993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23C6532A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0A7126D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31EC8D08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5AEB2DD8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9</w:t>
            </w:r>
          </w:p>
        </w:tc>
      </w:tr>
      <w:tr w:rsidR="00AD4943" w14:paraId="0F72DD34" w14:textId="77777777">
        <w:trPr>
          <w:trHeight w:val="454"/>
          <w:jc w:val="center"/>
        </w:trPr>
        <w:tc>
          <w:tcPr>
            <w:tcW w:w="648" w:type="dxa"/>
            <w:shd w:val="clear" w:color="auto" w:fill="auto"/>
            <w:vAlign w:val="center"/>
          </w:tcPr>
          <w:p w14:paraId="45CF5FB8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10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F97DFA6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06BB9EC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C86BAC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46D796A0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89.15%</w:t>
            </w:r>
          </w:p>
        </w:tc>
        <w:tc>
          <w:tcPr>
            <w:tcW w:w="1028" w:type="dxa"/>
            <w:shd w:val="clear" w:color="000000" w:fill="FFFFFF"/>
            <w:vAlign w:val="center"/>
          </w:tcPr>
          <w:p w14:paraId="57BA5CC1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23852FC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4786D310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1A5BEAA0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5344BF7C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10</w:t>
            </w:r>
          </w:p>
        </w:tc>
      </w:tr>
      <w:tr w:rsidR="00AD4943" w14:paraId="15D66B6E" w14:textId="77777777">
        <w:trPr>
          <w:trHeight w:val="454"/>
          <w:jc w:val="center"/>
        </w:trPr>
        <w:tc>
          <w:tcPr>
            <w:tcW w:w="648" w:type="dxa"/>
            <w:shd w:val="clear" w:color="auto" w:fill="auto"/>
            <w:vAlign w:val="center"/>
          </w:tcPr>
          <w:p w14:paraId="449CCF9C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11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4ED56498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B80FBA6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4306BD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7C666F2D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88.92%</w:t>
            </w:r>
          </w:p>
        </w:tc>
        <w:tc>
          <w:tcPr>
            <w:tcW w:w="1028" w:type="dxa"/>
            <w:shd w:val="clear" w:color="000000" w:fill="FFFFFF"/>
            <w:vAlign w:val="center"/>
          </w:tcPr>
          <w:p w14:paraId="00C40E7B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28" w:type="dxa"/>
            <w:vAlign w:val="center"/>
          </w:tcPr>
          <w:p w14:paraId="7C6C455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60AD37C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7042C25C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4C272C2C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11</w:t>
            </w:r>
          </w:p>
        </w:tc>
      </w:tr>
      <w:tr w:rsidR="00AD4943" w14:paraId="7DC601B1" w14:textId="77777777">
        <w:trPr>
          <w:trHeight w:val="454"/>
          <w:jc w:val="center"/>
        </w:trPr>
        <w:tc>
          <w:tcPr>
            <w:tcW w:w="648" w:type="dxa"/>
            <w:shd w:val="clear" w:color="auto" w:fill="auto"/>
            <w:vAlign w:val="center"/>
          </w:tcPr>
          <w:p w14:paraId="5DE40D76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10E5520B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889323C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58F127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39283857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88.62%</w:t>
            </w:r>
          </w:p>
        </w:tc>
        <w:tc>
          <w:tcPr>
            <w:tcW w:w="1028" w:type="dxa"/>
            <w:shd w:val="clear" w:color="000000" w:fill="FFFFFF"/>
            <w:vAlign w:val="center"/>
          </w:tcPr>
          <w:p w14:paraId="57062CE8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28" w:type="dxa"/>
            <w:vAlign w:val="center"/>
          </w:tcPr>
          <w:p w14:paraId="22F5AF2D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464E249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3EDEAD7E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7FB27F2E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12</w:t>
            </w:r>
          </w:p>
        </w:tc>
      </w:tr>
      <w:tr w:rsidR="00AD4943" w14:paraId="5DCDD4BB" w14:textId="77777777">
        <w:trPr>
          <w:trHeight w:val="454"/>
          <w:jc w:val="center"/>
        </w:trPr>
        <w:tc>
          <w:tcPr>
            <w:tcW w:w="648" w:type="dxa"/>
            <w:shd w:val="clear" w:color="auto" w:fill="auto"/>
            <w:vAlign w:val="center"/>
          </w:tcPr>
          <w:p w14:paraId="303BD86A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13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2EA30C1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D5D1236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908101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10B1D69D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87.64%</w:t>
            </w:r>
          </w:p>
        </w:tc>
        <w:tc>
          <w:tcPr>
            <w:tcW w:w="1028" w:type="dxa"/>
            <w:shd w:val="clear" w:color="000000" w:fill="FFFFFF"/>
            <w:vAlign w:val="center"/>
          </w:tcPr>
          <w:p w14:paraId="1182F0F2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28" w:type="dxa"/>
            <w:vAlign w:val="center"/>
          </w:tcPr>
          <w:p w14:paraId="67623852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14:paraId="3E179BC6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2ABFC9AE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1AA8EE62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13</w:t>
            </w:r>
          </w:p>
        </w:tc>
      </w:tr>
      <w:tr w:rsidR="00AD4943" w14:paraId="557B82D7" w14:textId="77777777">
        <w:trPr>
          <w:trHeight w:val="454"/>
          <w:jc w:val="center"/>
        </w:trPr>
        <w:tc>
          <w:tcPr>
            <w:tcW w:w="648" w:type="dxa"/>
            <w:shd w:val="clear" w:color="auto" w:fill="auto"/>
            <w:vAlign w:val="center"/>
          </w:tcPr>
          <w:p w14:paraId="3C66ED70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14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3AFC3EB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8FBED3C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C8C8A1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18C573F3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87.22%</w:t>
            </w:r>
          </w:p>
        </w:tc>
        <w:tc>
          <w:tcPr>
            <w:tcW w:w="1028" w:type="dxa"/>
            <w:shd w:val="clear" w:color="000000" w:fill="FFFFFF"/>
            <w:vAlign w:val="center"/>
          </w:tcPr>
          <w:p w14:paraId="69FDF23D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28" w:type="dxa"/>
            <w:vAlign w:val="center"/>
          </w:tcPr>
          <w:p w14:paraId="4E42FA8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7A9119BA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2B94DFDF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095D25B0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14</w:t>
            </w:r>
          </w:p>
        </w:tc>
      </w:tr>
      <w:tr w:rsidR="00AD4943" w14:paraId="4778F5EE" w14:textId="77777777">
        <w:trPr>
          <w:trHeight w:val="454"/>
          <w:jc w:val="center"/>
        </w:trPr>
        <w:tc>
          <w:tcPr>
            <w:tcW w:w="648" w:type="dxa"/>
            <w:shd w:val="clear" w:color="auto" w:fill="auto"/>
            <w:vAlign w:val="center"/>
          </w:tcPr>
          <w:p w14:paraId="7E574AE4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15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5E11665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7250D69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806490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2F9EC5F9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87.07%</w:t>
            </w:r>
          </w:p>
        </w:tc>
        <w:tc>
          <w:tcPr>
            <w:tcW w:w="1028" w:type="dxa"/>
            <w:shd w:val="clear" w:color="000000" w:fill="FFFFFF"/>
            <w:vAlign w:val="center"/>
          </w:tcPr>
          <w:p w14:paraId="791DBD3E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28" w:type="dxa"/>
            <w:vAlign w:val="center"/>
          </w:tcPr>
          <w:p w14:paraId="04F1E0E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4E4E78B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3379695C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53CBAB56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15</w:t>
            </w:r>
          </w:p>
        </w:tc>
      </w:tr>
      <w:tr w:rsidR="00AD4943" w14:paraId="49B9B7D8" w14:textId="77777777">
        <w:trPr>
          <w:trHeight w:val="454"/>
          <w:jc w:val="center"/>
        </w:trPr>
        <w:tc>
          <w:tcPr>
            <w:tcW w:w="648" w:type="dxa"/>
            <w:shd w:val="clear" w:color="auto" w:fill="auto"/>
            <w:vAlign w:val="center"/>
          </w:tcPr>
          <w:p w14:paraId="067F96B0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16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67C48EA4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AA105F6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6EAD26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46F54B2B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86.29%</w:t>
            </w:r>
          </w:p>
        </w:tc>
        <w:tc>
          <w:tcPr>
            <w:tcW w:w="1028" w:type="dxa"/>
            <w:shd w:val="clear" w:color="000000" w:fill="FFFFFF"/>
            <w:vAlign w:val="center"/>
          </w:tcPr>
          <w:p w14:paraId="4B518B95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28" w:type="dxa"/>
            <w:vAlign w:val="center"/>
          </w:tcPr>
          <w:p w14:paraId="1264C09A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3E3D95E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5BABD2F2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69C87191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16</w:t>
            </w:r>
          </w:p>
        </w:tc>
      </w:tr>
    </w:tbl>
    <w:p w14:paraId="74CEB015" w14:textId="77777777" w:rsidR="00AD4943" w:rsidRDefault="00BE1BA9">
      <w:pPr>
        <w:spacing w:line="276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注明：以2014年第1季度各标段实测合格率进行排序。</w:t>
      </w:r>
    </w:p>
    <w:p w14:paraId="384614EF" w14:textId="77777777" w:rsidR="00AD4943" w:rsidRDefault="00AD4943">
      <w:pPr>
        <w:spacing w:line="276" w:lineRule="auto"/>
        <w:outlineLvl w:val="1"/>
        <w:rPr>
          <w:rFonts w:ascii="宋体" w:hAnsi="宋体"/>
          <w:b/>
          <w:szCs w:val="21"/>
        </w:rPr>
      </w:pPr>
    </w:p>
    <w:p w14:paraId="739DDFAD" w14:textId="77777777" w:rsidR="00AD4943" w:rsidRDefault="00BE1BA9">
      <w:pPr>
        <w:pStyle w:val="2"/>
        <w:ind w:left="609"/>
        <w:rPr>
          <w:b w:val="0"/>
        </w:rPr>
      </w:pPr>
      <w:bookmarkStart w:id="47" w:name="_Toc384033756"/>
      <w:bookmarkStart w:id="48" w:name="_Toc386594860"/>
      <w:bookmarkStart w:id="49" w:name="_Toc386637178"/>
      <w:bookmarkStart w:id="50" w:name="_Toc386637280"/>
      <w:bookmarkStart w:id="51" w:name="_Toc386648459"/>
      <w:bookmarkStart w:id="52" w:name="_Toc413236836"/>
      <w:r>
        <w:rPr>
          <w:rFonts w:hint="eastAsia"/>
        </w:rPr>
        <w:t>7、精装修标段实测合格率评分汇总</w:t>
      </w:r>
      <w:bookmarkEnd w:id="47"/>
      <w:bookmarkEnd w:id="48"/>
      <w:bookmarkEnd w:id="49"/>
      <w:bookmarkEnd w:id="50"/>
      <w:bookmarkEnd w:id="51"/>
      <w:bookmarkEnd w:id="52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80"/>
        <w:gridCol w:w="1275"/>
        <w:gridCol w:w="1134"/>
        <w:gridCol w:w="1027"/>
        <w:gridCol w:w="1028"/>
        <w:gridCol w:w="1028"/>
        <w:gridCol w:w="1028"/>
        <w:gridCol w:w="846"/>
        <w:gridCol w:w="712"/>
      </w:tblGrid>
      <w:tr w:rsidR="00AD4943" w14:paraId="0FAEC5BE" w14:textId="77777777">
        <w:trPr>
          <w:trHeight w:val="454"/>
          <w:jc w:val="center"/>
        </w:trPr>
        <w:tc>
          <w:tcPr>
            <w:tcW w:w="648" w:type="dxa"/>
            <w:shd w:val="clear" w:color="000000" w:fill="969696"/>
            <w:vAlign w:val="center"/>
          </w:tcPr>
          <w:p w14:paraId="0A9ADB4C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序号</w:t>
            </w:r>
          </w:p>
        </w:tc>
        <w:tc>
          <w:tcPr>
            <w:tcW w:w="1480" w:type="dxa"/>
            <w:shd w:val="clear" w:color="000000" w:fill="969696"/>
            <w:vAlign w:val="center"/>
          </w:tcPr>
          <w:p w14:paraId="71DBB85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项目名称</w:t>
            </w:r>
          </w:p>
        </w:tc>
        <w:tc>
          <w:tcPr>
            <w:tcW w:w="1275" w:type="dxa"/>
            <w:shd w:val="clear" w:color="000000" w:fill="969696"/>
            <w:vAlign w:val="center"/>
          </w:tcPr>
          <w:p w14:paraId="153CCC1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标段名称</w:t>
            </w:r>
          </w:p>
        </w:tc>
        <w:tc>
          <w:tcPr>
            <w:tcW w:w="1134" w:type="dxa"/>
            <w:shd w:val="clear" w:color="000000" w:fill="969696"/>
            <w:vAlign w:val="center"/>
          </w:tcPr>
          <w:p w14:paraId="586F1F9E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施工单位</w:t>
            </w:r>
          </w:p>
        </w:tc>
        <w:tc>
          <w:tcPr>
            <w:tcW w:w="1027" w:type="dxa"/>
            <w:shd w:val="clear" w:color="000000" w:fill="969696"/>
            <w:vAlign w:val="center"/>
          </w:tcPr>
          <w:p w14:paraId="3A1CDB3F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第一季度</w:t>
            </w:r>
          </w:p>
        </w:tc>
        <w:tc>
          <w:tcPr>
            <w:tcW w:w="1028" w:type="dxa"/>
            <w:shd w:val="clear" w:color="000000" w:fill="969696"/>
            <w:vAlign w:val="center"/>
          </w:tcPr>
          <w:p w14:paraId="0013DA7B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第二季度</w:t>
            </w:r>
          </w:p>
        </w:tc>
        <w:tc>
          <w:tcPr>
            <w:tcW w:w="1028" w:type="dxa"/>
            <w:shd w:val="clear" w:color="000000" w:fill="969696"/>
            <w:vAlign w:val="center"/>
          </w:tcPr>
          <w:p w14:paraId="14B144F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第三季度</w:t>
            </w:r>
          </w:p>
        </w:tc>
        <w:tc>
          <w:tcPr>
            <w:tcW w:w="1028" w:type="dxa"/>
            <w:shd w:val="clear" w:color="000000" w:fill="969696"/>
            <w:vAlign w:val="center"/>
          </w:tcPr>
          <w:p w14:paraId="6FAEF4D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第四季度</w:t>
            </w:r>
          </w:p>
        </w:tc>
        <w:tc>
          <w:tcPr>
            <w:tcW w:w="846" w:type="dxa"/>
            <w:shd w:val="clear" w:color="000000" w:fill="969696"/>
            <w:vAlign w:val="center"/>
          </w:tcPr>
          <w:p w14:paraId="25F2FBEB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上升/下降</w:t>
            </w:r>
          </w:p>
        </w:tc>
        <w:tc>
          <w:tcPr>
            <w:tcW w:w="712" w:type="dxa"/>
            <w:shd w:val="clear" w:color="000000" w:fill="969696"/>
            <w:vAlign w:val="center"/>
          </w:tcPr>
          <w:p w14:paraId="75B72FB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排序</w:t>
            </w:r>
          </w:p>
        </w:tc>
      </w:tr>
      <w:tr w:rsidR="00AD4943" w14:paraId="05DADD1F" w14:textId="77777777">
        <w:trPr>
          <w:trHeight w:val="454"/>
          <w:jc w:val="center"/>
        </w:trPr>
        <w:tc>
          <w:tcPr>
            <w:tcW w:w="648" w:type="dxa"/>
            <w:vAlign w:val="center"/>
          </w:tcPr>
          <w:p w14:paraId="3EE4D57A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</w:t>
            </w:r>
          </w:p>
        </w:tc>
        <w:tc>
          <w:tcPr>
            <w:tcW w:w="1480" w:type="dxa"/>
            <w:vAlign w:val="center"/>
          </w:tcPr>
          <w:p w14:paraId="6BDE7FC9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1D93363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4953010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A619A26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90.31%</w:t>
            </w:r>
          </w:p>
        </w:tc>
        <w:tc>
          <w:tcPr>
            <w:tcW w:w="1028" w:type="dxa"/>
            <w:vAlign w:val="center"/>
          </w:tcPr>
          <w:p w14:paraId="4D637075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7ADE0B5F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336737AB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19CF7437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46AA1455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</w:t>
            </w:r>
          </w:p>
        </w:tc>
      </w:tr>
      <w:tr w:rsidR="00AD4943" w14:paraId="6EEF9977" w14:textId="77777777">
        <w:trPr>
          <w:trHeight w:val="454"/>
          <w:jc w:val="center"/>
        </w:trPr>
        <w:tc>
          <w:tcPr>
            <w:tcW w:w="648" w:type="dxa"/>
            <w:vAlign w:val="center"/>
          </w:tcPr>
          <w:p w14:paraId="38619261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2</w:t>
            </w:r>
          </w:p>
        </w:tc>
        <w:tc>
          <w:tcPr>
            <w:tcW w:w="1480" w:type="dxa"/>
            <w:vAlign w:val="center"/>
          </w:tcPr>
          <w:p w14:paraId="12395BD9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D8547AF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D1BD2BA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6F6FEE5A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89.60%</w:t>
            </w:r>
          </w:p>
        </w:tc>
        <w:tc>
          <w:tcPr>
            <w:tcW w:w="1028" w:type="dxa"/>
            <w:vAlign w:val="center"/>
          </w:tcPr>
          <w:p w14:paraId="3417E92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1458841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22D12B8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4D80599F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4FFB18B4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2</w:t>
            </w:r>
          </w:p>
        </w:tc>
      </w:tr>
      <w:tr w:rsidR="00AD4943" w14:paraId="2C9063F5" w14:textId="77777777">
        <w:trPr>
          <w:trHeight w:val="454"/>
          <w:jc w:val="center"/>
        </w:trPr>
        <w:tc>
          <w:tcPr>
            <w:tcW w:w="648" w:type="dxa"/>
            <w:shd w:val="clear" w:color="auto" w:fill="auto"/>
            <w:vAlign w:val="center"/>
          </w:tcPr>
          <w:p w14:paraId="78DF4F88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9FB046D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DE5925B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2C6ED9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42A540BE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87.57%</w:t>
            </w:r>
          </w:p>
        </w:tc>
        <w:tc>
          <w:tcPr>
            <w:tcW w:w="1028" w:type="dxa"/>
            <w:shd w:val="clear" w:color="000000" w:fill="FFFFFF"/>
            <w:vAlign w:val="center"/>
          </w:tcPr>
          <w:p w14:paraId="58B17E8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2C50FD01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028" w:type="dxa"/>
            <w:vAlign w:val="center"/>
          </w:tcPr>
          <w:p w14:paraId="3A06ED06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846" w:type="dxa"/>
            <w:vAlign w:val="center"/>
          </w:tcPr>
          <w:p w14:paraId="36BFDAF8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712" w:type="dxa"/>
            <w:vAlign w:val="center"/>
          </w:tcPr>
          <w:p w14:paraId="7940231F" w14:textId="77777777" w:rsidR="00AD4943" w:rsidRDefault="00BE1B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3</w:t>
            </w:r>
          </w:p>
        </w:tc>
      </w:tr>
    </w:tbl>
    <w:p w14:paraId="3A57860C" w14:textId="77777777" w:rsidR="00AD4943" w:rsidRDefault="00BE1BA9">
      <w:pPr>
        <w:spacing w:line="276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注明：以2014年第1季度各标段实测合格率进行排序。</w:t>
      </w:r>
    </w:p>
    <w:p w14:paraId="4ABE3E3E" w14:textId="77777777" w:rsidR="00AD4943" w:rsidRDefault="00AD4943">
      <w:pPr>
        <w:spacing w:line="276" w:lineRule="auto"/>
        <w:outlineLvl w:val="1"/>
        <w:rPr>
          <w:rFonts w:ascii="宋体" w:hAnsi="宋体"/>
          <w:b/>
          <w:szCs w:val="21"/>
        </w:rPr>
      </w:pPr>
    </w:p>
    <w:p w14:paraId="7F66C017" w14:textId="77777777" w:rsidR="00AD4943" w:rsidRDefault="00AD4943">
      <w:pPr>
        <w:spacing w:line="276" w:lineRule="auto"/>
        <w:outlineLvl w:val="1"/>
        <w:rPr>
          <w:rFonts w:ascii="宋体" w:hAnsi="宋体"/>
          <w:b/>
          <w:szCs w:val="21"/>
        </w:rPr>
      </w:pPr>
    </w:p>
    <w:p w14:paraId="23E41DF4" w14:textId="77777777" w:rsidR="00AD4943" w:rsidRDefault="00AD4943">
      <w:pPr>
        <w:spacing w:line="276" w:lineRule="auto"/>
        <w:outlineLvl w:val="1"/>
        <w:rPr>
          <w:rFonts w:ascii="宋体" w:hAnsi="宋体"/>
          <w:b/>
          <w:szCs w:val="21"/>
        </w:rPr>
      </w:pPr>
    </w:p>
    <w:p w14:paraId="015DED31" w14:textId="77777777" w:rsidR="00AD4943" w:rsidRDefault="00AD4943">
      <w:pPr>
        <w:spacing w:line="276" w:lineRule="auto"/>
        <w:outlineLvl w:val="1"/>
        <w:rPr>
          <w:rFonts w:ascii="宋体" w:hAnsi="宋体"/>
          <w:b/>
          <w:szCs w:val="21"/>
        </w:rPr>
      </w:pPr>
    </w:p>
    <w:p w14:paraId="0B611239" w14:textId="77777777" w:rsidR="00AD4943" w:rsidRDefault="00BE1BA9">
      <w:pPr>
        <w:pStyle w:val="2"/>
        <w:ind w:left="609"/>
        <w:rPr>
          <w:b w:val="0"/>
        </w:rPr>
      </w:pPr>
      <w:bookmarkStart w:id="53" w:name="_Toc384033757"/>
      <w:bookmarkStart w:id="54" w:name="_Toc386594861"/>
      <w:bookmarkStart w:id="55" w:name="_Toc386637179"/>
      <w:bookmarkStart w:id="56" w:name="_Toc386637281"/>
      <w:bookmarkStart w:id="57" w:name="_Toc386648460"/>
      <w:bookmarkStart w:id="58" w:name="_Toc413236837"/>
      <w:r>
        <w:rPr>
          <w:rFonts w:hint="eastAsia"/>
        </w:rPr>
        <w:lastRenderedPageBreak/>
        <w:t>8、土建标段安全文明合格率评分汇总</w:t>
      </w:r>
      <w:bookmarkEnd w:id="53"/>
      <w:bookmarkEnd w:id="54"/>
      <w:bookmarkEnd w:id="55"/>
      <w:bookmarkEnd w:id="56"/>
      <w:bookmarkEnd w:id="57"/>
      <w:bookmarkEnd w:id="58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346"/>
        <w:gridCol w:w="1321"/>
        <w:gridCol w:w="1124"/>
        <w:gridCol w:w="998"/>
        <w:gridCol w:w="998"/>
        <w:gridCol w:w="998"/>
        <w:gridCol w:w="998"/>
        <w:gridCol w:w="1053"/>
        <w:gridCol w:w="802"/>
      </w:tblGrid>
      <w:tr w:rsidR="00AD4943" w14:paraId="507A0451" w14:textId="77777777">
        <w:trPr>
          <w:trHeight w:val="454"/>
          <w:jc w:val="center"/>
        </w:trPr>
        <w:tc>
          <w:tcPr>
            <w:tcW w:w="568" w:type="dxa"/>
            <w:shd w:val="clear" w:color="000000" w:fill="969696"/>
            <w:vAlign w:val="center"/>
          </w:tcPr>
          <w:p w14:paraId="2604C8A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346" w:type="dxa"/>
            <w:shd w:val="clear" w:color="000000" w:fill="969696"/>
            <w:vAlign w:val="center"/>
          </w:tcPr>
          <w:p w14:paraId="2091CF7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321" w:type="dxa"/>
            <w:shd w:val="clear" w:color="000000" w:fill="969696"/>
            <w:vAlign w:val="center"/>
          </w:tcPr>
          <w:p w14:paraId="14D12446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1124" w:type="dxa"/>
            <w:shd w:val="clear" w:color="000000" w:fill="969696"/>
            <w:vAlign w:val="center"/>
          </w:tcPr>
          <w:p w14:paraId="36693BF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施工单位</w:t>
            </w:r>
          </w:p>
        </w:tc>
        <w:tc>
          <w:tcPr>
            <w:tcW w:w="998" w:type="dxa"/>
            <w:shd w:val="clear" w:color="000000" w:fill="969696"/>
            <w:vAlign w:val="center"/>
          </w:tcPr>
          <w:p w14:paraId="7E2DC96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第一季度</w:t>
            </w:r>
          </w:p>
        </w:tc>
        <w:tc>
          <w:tcPr>
            <w:tcW w:w="998" w:type="dxa"/>
            <w:shd w:val="clear" w:color="000000" w:fill="969696"/>
            <w:vAlign w:val="center"/>
          </w:tcPr>
          <w:p w14:paraId="3D94812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第二季度</w:t>
            </w:r>
          </w:p>
        </w:tc>
        <w:tc>
          <w:tcPr>
            <w:tcW w:w="998" w:type="dxa"/>
            <w:shd w:val="clear" w:color="000000" w:fill="969696"/>
            <w:vAlign w:val="center"/>
          </w:tcPr>
          <w:p w14:paraId="052AD3F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第三季度</w:t>
            </w:r>
          </w:p>
        </w:tc>
        <w:tc>
          <w:tcPr>
            <w:tcW w:w="998" w:type="dxa"/>
            <w:shd w:val="clear" w:color="000000" w:fill="969696"/>
            <w:vAlign w:val="center"/>
          </w:tcPr>
          <w:p w14:paraId="5713543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第四季度</w:t>
            </w:r>
          </w:p>
        </w:tc>
        <w:tc>
          <w:tcPr>
            <w:tcW w:w="1053" w:type="dxa"/>
            <w:shd w:val="clear" w:color="000000" w:fill="969696"/>
            <w:vAlign w:val="center"/>
          </w:tcPr>
          <w:p w14:paraId="1B91E05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上升/下降</w:t>
            </w:r>
          </w:p>
        </w:tc>
        <w:tc>
          <w:tcPr>
            <w:tcW w:w="802" w:type="dxa"/>
            <w:shd w:val="clear" w:color="000000" w:fill="969696"/>
            <w:vAlign w:val="center"/>
          </w:tcPr>
          <w:p w14:paraId="46589C8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15D9CE48" w14:textId="77777777">
        <w:trPr>
          <w:trHeight w:val="454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4047B6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AFE1DEA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1CE8695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5B0DBD3F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3921FFCA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83.25%</w:t>
            </w:r>
          </w:p>
        </w:tc>
        <w:tc>
          <w:tcPr>
            <w:tcW w:w="998" w:type="dxa"/>
            <w:shd w:val="clear" w:color="000000" w:fill="FFFFFF"/>
            <w:vAlign w:val="center"/>
          </w:tcPr>
          <w:p w14:paraId="685EC36B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998" w:type="dxa"/>
            <w:vAlign w:val="center"/>
          </w:tcPr>
          <w:p w14:paraId="167BD450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998" w:type="dxa"/>
            <w:vAlign w:val="center"/>
          </w:tcPr>
          <w:p w14:paraId="278CBEE1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1053" w:type="dxa"/>
            <w:vAlign w:val="center"/>
          </w:tcPr>
          <w:p w14:paraId="5D8391F5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1B83442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522B7C5A" w14:textId="77777777">
        <w:trPr>
          <w:trHeight w:val="454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5FCB524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62081DB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8225F09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59A4CA1D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21EA9F77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81.50%</w:t>
            </w:r>
          </w:p>
        </w:tc>
        <w:tc>
          <w:tcPr>
            <w:tcW w:w="998" w:type="dxa"/>
            <w:shd w:val="clear" w:color="000000" w:fill="FFFFFF"/>
            <w:vAlign w:val="center"/>
          </w:tcPr>
          <w:p w14:paraId="40F46568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98" w:type="dxa"/>
            <w:vAlign w:val="center"/>
          </w:tcPr>
          <w:p w14:paraId="7AE32410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998" w:type="dxa"/>
            <w:vAlign w:val="center"/>
          </w:tcPr>
          <w:p w14:paraId="76EB7F7B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1053" w:type="dxa"/>
            <w:vAlign w:val="center"/>
          </w:tcPr>
          <w:p w14:paraId="438693AF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1CDC801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</w:tr>
      <w:tr w:rsidR="00AD4943" w14:paraId="68AC2265" w14:textId="77777777">
        <w:trPr>
          <w:trHeight w:val="454"/>
          <w:jc w:val="center"/>
        </w:trPr>
        <w:tc>
          <w:tcPr>
            <w:tcW w:w="568" w:type="dxa"/>
            <w:vAlign w:val="center"/>
          </w:tcPr>
          <w:p w14:paraId="694E5BC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346" w:type="dxa"/>
            <w:vAlign w:val="center"/>
          </w:tcPr>
          <w:p w14:paraId="7E243F14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14:paraId="4F94D548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14:paraId="1BC6FE1B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14:paraId="3C0F0835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81.25%</w:t>
            </w:r>
          </w:p>
        </w:tc>
        <w:tc>
          <w:tcPr>
            <w:tcW w:w="998" w:type="dxa"/>
            <w:vAlign w:val="center"/>
          </w:tcPr>
          <w:p w14:paraId="27BAAE26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98" w:type="dxa"/>
            <w:vAlign w:val="center"/>
          </w:tcPr>
          <w:p w14:paraId="3FB7B9ED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998" w:type="dxa"/>
            <w:vAlign w:val="center"/>
          </w:tcPr>
          <w:p w14:paraId="066495F0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1053" w:type="dxa"/>
            <w:vAlign w:val="center"/>
          </w:tcPr>
          <w:p w14:paraId="5BD8CDAF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2757A6F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</w:tr>
      <w:tr w:rsidR="00AD4943" w14:paraId="5488EFCA" w14:textId="77777777">
        <w:trPr>
          <w:trHeight w:val="454"/>
          <w:jc w:val="center"/>
        </w:trPr>
        <w:tc>
          <w:tcPr>
            <w:tcW w:w="568" w:type="dxa"/>
            <w:vAlign w:val="center"/>
          </w:tcPr>
          <w:p w14:paraId="2EB07B6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346" w:type="dxa"/>
            <w:vAlign w:val="center"/>
          </w:tcPr>
          <w:p w14:paraId="437AB173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14:paraId="54F667DC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14:paraId="0BFB5005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14:paraId="43399546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81.20%</w:t>
            </w:r>
          </w:p>
        </w:tc>
        <w:tc>
          <w:tcPr>
            <w:tcW w:w="998" w:type="dxa"/>
            <w:vAlign w:val="center"/>
          </w:tcPr>
          <w:p w14:paraId="132086E2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98" w:type="dxa"/>
            <w:vAlign w:val="center"/>
          </w:tcPr>
          <w:p w14:paraId="61E34785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998" w:type="dxa"/>
            <w:vAlign w:val="center"/>
          </w:tcPr>
          <w:p w14:paraId="673B94BA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1053" w:type="dxa"/>
            <w:vAlign w:val="center"/>
          </w:tcPr>
          <w:p w14:paraId="73C5947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7DDE4EF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</w:tr>
      <w:tr w:rsidR="00AD4943" w14:paraId="3E5BCF64" w14:textId="77777777">
        <w:trPr>
          <w:trHeight w:val="454"/>
          <w:jc w:val="center"/>
        </w:trPr>
        <w:tc>
          <w:tcPr>
            <w:tcW w:w="568" w:type="dxa"/>
            <w:vAlign w:val="center"/>
          </w:tcPr>
          <w:p w14:paraId="2463F4E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1346" w:type="dxa"/>
            <w:vAlign w:val="center"/>
          </w:tcPr>
          <w:p w14:paraId="29B7C1BA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14:paraId="098FB4B2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14:paraId="6913C603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14:paraId="36A04785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79.75%</w:t>
            </w:r>
          </w:p>
        </w:tc>
        <w:tc>
          <w:tcPr>
            <w:tcW w:w="998" w:type="dxa"/>
            <w:vAlign w:val="center"/>
          </w:tcPr>
          <w:p w14:paraId="3DE47868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98" w:type="dxa"/>
            <w:vAlign w:val="center"/>
          </w:tcPr>
          <w:p w14:paraId="00EC0560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998" w:type="dxa"/>
            <w:vAlign w:val="center"/>
          </w:tcPr>
          <w:p w14:paraId="7996F44F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1053" w:type="dxa"/>
            <w:vAlign w:val="center"/>
          </w:tcPr>
          <w:p w14:paraId="2F2782FF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19D93F3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</w:tr>
      <w:tr w:rsidR="00AD4943" w14:paraId="4900F2CB" w14:textId="77777777">
        <w:trPr>
          <w:trHeight w:val="454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3300D1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720191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1B300F3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0B384BFD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09C7D6FF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79.25%</w:t>
            </w:r>
          </w:p>
        </w:tc>
        <w:tc>
          <w:tcPr>
            <w:tcW w:w="998" w:type="dxa"/>
            <w:shd w:val="clear" w:color="000000" w:fill="FFFFFF"/>
            <w:vAlign w:val="center"/>
          </w:tcPr>
          <w:p w14:paraId="528F9CF3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98" w:type="dxa"/>
            <w:vAlign w:val="center"/>
          </w:tcPr>
          <w:p w14:paraId="6A84E579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998" w:type="dxa"/>
            <w:vAlign w:val="center"/>
          </w:tcPr>
          <w:p w14:paraId="076452F0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1053" w:type="dxa"/>
            <w:vAlign w:val="center"/>
          </w:tcPr>
          <w:p w14:paraId="2ECE7DF5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42C2DF6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</w:tr>
      <w:tr w:rsidR="00AD4943" w14:paraId="572B33EB" w14:textId="77777777">
        <w:trPr>
          <w:trHeight w:val="454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446F2C1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7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7FA453D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73F36C9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2F25A027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517DB78E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79.00%</w:t>
            </w:r>
          </w:p>
        </w:tc>
        <w:tc>
          <w:tcPr>
            <w:tcW w:w="998" w:type="dxa"/>
            <w:shd w:val="clear" w:color="000000" w:fill="FFFFFF"/>
            <w:vAlign w:val="center"/>
          </w:tcPr>
          <w:p w14:paraId="5EF7B60D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998" w:type="dxa"/>
            <w:vAlign w:val="center"/>
          </w:tcPr>
          <w:p w14:paraId="600FE70A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998" w:type="dxa"/>
            <w:vAlign w:val="center"/>
          </w:tcPr>
          <w:p w14:paraId="5D1F4E10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1053" w:type="dxa"/>
            <w:vAlign w:val="center"/>
          </w:tcPr>
          <w:p w14:paraId="15029714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1F6A96E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7</w:t>
            </w:r>
          </w:p>
        </w:tc>
      </w:tr>
      <w:tr w:rsidR="00AD4943" w14:paraId="23C5FAC3" w14:textId="77777777">
        <w:trPr>
          <w:trHeight w:val="454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2F7393B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FF6A90C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4C01BD5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48F89890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0401B285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78.70%</w:t>
            </w:r>
          </w:p>
        </w:tc>
        <w:tc>
          <w:tcPr>
            <w:tcW w:w="998" w:type="dxa"/>
            <w:shd w:val="clear" w:color="000000" w:fill="FFFFFF"/>
            <w:vAlign w:val="center"/>
          </w:tcPr>
          <w:p w14:paraId="502A4280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998" w:type="dxa"/>
            <w:vAlign w:val="center"/>
          </w:tcPr>
          <w:p w14:paraId="00460C75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998" w:type="dxa"/>
            <w:vAlign w:val="center"/>
          </w:tcPr>
          <w:p w14:paraId="1A58A3D2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1053" w:type="dxa"/>
            <w:vAlign w:val="center"/>
          </w:tcPr>
          <w:p w14:paraId="5591756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4852990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</w:p>
        </w:tc>
      </w:tr>
      <w:tr w:rsidR="00AD4943" w14:paraId="44454B9B" w14:textId="77777777">
        <w:trPr>
          <w:trHeight w:val="454"/>
          <w:jc w:val="center"/>
        </w:trPr>
        <w:tc>
          <w:tcPr>
            <w:tcW w:w="568" w:type="dxa"/>
            <w:vAlign w:val="center"/>
          </w:tcPr>
          <w:p w14:paraId="7D31D46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</w:t>
            </w:r>
          </w:p>
        </w:tc>
        <w:tc>
          <w:tcPr>
            <w:tcW w:w="1346" w:type="dxa"/>
            <w:vAlign w:val="center"/>
          </w:tcPr>
          <w:p w14:paraId="7BAEF4F1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14:paraId="01F7CD4C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14:paraId="1A8B86F2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14:paraId="75C4BD71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78.50%</w:t>
            </w:r>
          </w:p>
        </w:tc>
        <w:tc>
          <w:tcPr>
            <w:tcW w:w="998" w:type="dxa"/>
            <w:vAlign w:val="center"/>
          </w:tcPr>
          <w:p w14:paraId="17A48C7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998" w:type="dxa"/>
            <w:vAlign w:val="center"/>
          </w:tcPr>
          <w:p w14:paraId="1EAE7BB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998" w:type="dxa"/>
            <w:vAlign w:val="center"/>
          </w:tcPr>
          <w:p w14:paraId="26CDE3D1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1053" w:type="dxa"/>
            <w:vAlign w:val="center"/>
          </w:tcPr>
          <w:p w14:paraId="43A9A0D1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5D8B4E3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</w:t>
            </w:r>
          </w:p>
        </w:tc>
      </w:tr>
      <w:tr w:rsidR="00AD4943" w14:paraId="77FEDC1C" w14:textId="77777777">
        <w:trPr>
          <w:trHeight w:val="454"/>
          <w:jc w:val="center"/>
        </w:trPr>
        <w:tc>
          <w:tcPr>
            <w:tcW w:w="568" w:type="dxa"/>
            <w:vAlign w:val="center"/>
          </w:tcPr>
          <w:p w14:paraId="3172642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  <w:tc>
          <w:tcPr>
            <w:tcW w:w="1346" w:type="dxa"/>
            <w:vAlign w:val="center"/>
          </w:tcPr>
          <w:p w14:paraId="0C792D1F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14:paraId="1FC4C8E5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14:paraId="5B5BA95E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14:paraId="667D737B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78.50%</w:t>
            </w:r>
          </w:p>
        </w:tc>
        <w:tc>
          <w:tcPr>
            <w:tcW w:w="998" w:type="dxa"/>
            <w:vAlign w:val="center"/>
          </w:tcPr>
          <w:p w14:paraId="75C42AF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998" w:type="dxa"/>
            <w:vAlign w:val="center"/>
          </w:tcPr>
          <w:p w14:paraId="01B06A06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998" w:type="dxa"/>
            <w:vAlign w:val="center"/>
          </w:tcPr>
          <w:p w14:paraId="67E00F11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1053" w:type="dxa"/>
            <w:vAlign w:val="center"/>
          </w:tcPr>
          <w:p w14:paraId="19AEE36F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6557E52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</w:tr>
      <w:tr w:rsidR="00AD4943" w14:paraId="0A0C9EDC" w14:textId="77777777">
        <w:trPr>
          <w:trHeight w:val="454"/>
          <w:jc w:val="center"/>
        </w:trPr>
        <w:tc>
          <w:tcPr>
            <w:tcW w:w="568" w:type="dxa"/>
            <w:vAlign w:val="center"/>
          </w:tcPr>
          <w:p w14:paraId="074F214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11</w:t>
            </w:r>
          </w:p>
        </w:tc>
        <w:tc>
          <w:tcPr>
            <w:tcW w:w="1346" w:type="dxa"/>
            <w:vAlign w:val="center"/>
          </w:tcPr>
          <w:p w14:paraId="01BD35A8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14:paraId="52C027BA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14:paraId="30C0DF2B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14:paraId="723E41DF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77.70%</w:t>
            </w:r>
          </w:p>
        </w:tc>
        <w:tc>
          <w:tcPr>
            <w:tcW w:w="998" w:type="dxa"/>
            <w:vAlign w:val="center"/>
          </w:tcPr>
          <w:p w14:paraId="5971EC4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998" w:type="dxa"/>
            <w:vAlign w:val="center"/>
          </w:tcPr>
          <w:p w14:paraId="0281C80B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998" w:type="dxa"/>
            <w:vAlign w:val="center"/>
          </w:tcPr>
          <w:p w14:paraId="47E41195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1053" w:type="dxa"/>
            <w:vAlign w:val="center"/>
          </w:tcPr>
          <w:p w14:paraId="138354D4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305A0F6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11</w:t>
            </w:r>
          </w:p>
        </w:tc>
      </w:tr>
      <w:tr w:rsidR="00AD4943" w14:paraId="080A25BA" w14:textId="77777777">
        <w:trPr>
          <w:trHeight w:val="454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21370E4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12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82A8D28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376248D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16651A14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3FA637A0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77.70%</w:t>
            </w:r>
          </w:p>
        </w:tc>
        <w:tc>
          <w:tcPr>
            <w:tcW w:w="998" w:type="dxa"/>
            <w:shd w:val="clear" w:color="000000" w:fill="FFFFFF"/>
            <w:vAlign w:val="center"/>
          </w:tcPr>
          <w:p w14:paraId="66B0BE1A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998" w:type="dxa"/>
            <w:vAlign w:val="center"/>
          </w:tcPr>
          <w:p w14:paraId="2579E881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998" w:type="dxa"/>
            <w:vAlign w:val="center"/>
          </w:tcPr>
          <w:p w14:paraId="50D95668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1053" w:type="dxa"/>
            <w:vAlign w:val="center"/>
          </w:tcPr>
          <w:p w14:paraId="3CD4C0CD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48F55D5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12</w:t>
            </w:r>
          </w:p>
        </w:tc>
      </w:tr>
      <w:tr w:rsidR="00AD4943" w14:paraId="60247561" w14:textId="77777777">
        <w:trPr>
          <w:trHeight w:val="454"/>
          <w:jc w:val="center"/>
        </w:trPr>
        <w:tc>
          <w:tcPr>
            <w:tcW w:w="568" w:type="dxa"/>
            <w:vAlign w:val="center"/>
          </w:tcPr>
          <w:p w14:paraId="08560B9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13</w:t>
            </w:r>
          </w:p>
        </w:tc>
        <w:tc>
          <w:tcPr>
            <w:tcW w:w="1346" w:type="dxa"/>
            <w:vAlign w:val="center"/>
          </w:tcPr>
          <w:p w14:paraId="680864F8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14:paraId="25165D41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14:paraId="66045450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14:paraId="4F2368C3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74.00%</w:t>
            </w:r>
          </w:p>
        </w:tc>
        <w:tc>
          <w:tcPr>
            <w:tcW w:w="998" w:type="dxa"/>
            <w:vAlign w:val="center"/>
          </w:tcPr>
          <w:p w14:paraId="1C76E9AB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98" w:type="dxa"/>
            <w:vAlign w:val="center"/>
          </w:tcPr>
          <w:p w14:paraId="18EEFD05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998" w:type="dxa"/>
            <w:vAlign w:val="center"/>
          </w:tcPr>
          <w:p w14:paraId="236D6FA0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1053" w:type="dxa"/>
            <w:vAlign w:val="center"/>
          </w:tcPr>
          <w:p w14:paraId="3860198D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59C11A8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13</w:t>
            </w:r>
          </w:p>
        </w:tc>
      </w:tr>
      <w:tr w:rsidR="00AD4943" w14:paraId="4E841915" w14:textId="77777777">
        <w:trPr>
          <w:trHeight w:val="454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1B7E22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14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66AE84D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E5EA36C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4FB02AB8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3463AF6F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71.50%</w:t>
            </w:r>
          </w:p>
        </w:tc>
        <w:tc>
          <w:tcPr>
            <w:tcW w:w="998" w:type="dxa"/>
            <w:shd w:val="clear" w:color="000000" w:fill="FFFFFF"/>
            <w:vAlign w:val="center"/>
          </w:tcPr>
          <w:p w14:paraId="6F4DFFF3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98" w:type="dxa"/>
            <w:vAlign w:val="center"/>
          </w:tcPr>
          <w:p w14:paraId="1E610A2F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998" w:type="dxa"/>
            <w:vAlign w:val="center"/>
          </w:tcPr>
          <w:p w14:paraId="0BD07F20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53" w:type="dxa"/>
            <w:vAlign w:val="center"/>
          </w:tcPr>
          <w:p w14:paraId="58A99E21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7E2437F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14</w:t>
            </w:r>
          </w:p>
        </w:tc>
      </w:tr>
      <w:tr w:rsidR="00AD4943" w14:paraId="7ACB747D" w14:textId="77777777">
        <w:trPr>
          <w:trHeight w:val="454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CC31B5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15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3FD855F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FF24508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1C4F349A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25A1B29E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red"/>
              </w:rPr>
            </w:pPr>
            <w:r>
              <w:rPr>
                <w:rFonts w:ascii="宋体" w:hAnsi="宋体" w:hint="eastAsia"/>
                <w:b/>
                <w:highlight w:val="red"/>
              </w:rPr>
              <w:t>65.00%</w:t>
            </w:r>
          </w:p>
        </w:tc>
        <w:tc>
          <w:tcPr>
            <w:tcW w:w="998" w:type="dxa"/>
            <w:shd w:val="clear" w:color="000000" w:fill="FFFFFF"/>
            <w:vAlign w:val="center"/>
          </w:tcPr>
          <w:p w14:paraId="474E137E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98" w:type="dxa"/>
            <w:vAlign w:val="center"/>
          </w:tcPr>
          <w:p w14:paraId="194E962D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998" w:type="dxa"/>
            <w:vAlign w:val="center"/>
          </w:tcPr>
          <w:p w14:paraId="76E4082C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red"/>
              </w:rPr>
            </w:pPr>
          </w:p>
        </w:tc>
        <w:tc>
          <w:tcPr>
            <w:tcW w:w="1053" w:type="dxa"/>
            <w:vAlign w:val="center"/>
          </w:tcPr>
          <w:p w14:paraId="251A794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03AC0F1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15</w:t>
            </w:r>
          </w:p>
        </w:tc>
      </w:tr>
      <w:tr w:rsidR="00AD4943" w14:paraId="72F8A6E3" w14:textId="77777777">
        <w:trPr>
          <w:trHeight w:val="454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A40D3C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16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4093037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F8B8D49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27B82B86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5F6A6CD9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red"/>
              </w:rPr>
            </w:pPr>
            <w:r>
              <w:rPr>
                <w:rFonts w:ascii="宋体" w:hAnsi="宋体" w:hint="eastAsia"/>
                <w:b/>
                <w:highlight w:val="red"/>
              </w:rPr>
              <w:t>64.00%</w:t>
            </w:r>
          </w:p>
        </w:tc>
        <w:tc>
          <w:tcPr>
            <w:tcW w:w="998" w:type="dxa"/>
            <w:shd w:val="clear" w:color="000000" w:fill="FFFFFF"/>
            <w:vAlign w:val="center"/>
          </w:tcPr>
          <w:p w14:paraId="10DEB161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98" w:type="dxa"/>
            <w:vAlign w:val="center"/>
          </w:tcPr>
          <w:p w14:paraId="4A4782F8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998" w:type="dxa"/>
            <w:vAlign w:val="center"/>
          </w:tcPr>
          <w:p w14:paraId="34784ECB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red"/>
              </w:rPr>
            </w:pPr>
          </w:p>
        </w:tc>
        <w:tc>
          <w:tcPr>
            <w:tcW w:w="1053" w:type="dxa"/>
            <w:vAlign w:val="center"/>
          </w:tcPr>
          <w:p w14:paraId="06738E67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1A2AB1E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16</w:t>
            </w:r>
          </w:p>
        </w:tc>
      </w:tr>
    </w:tbl>
    <w:p w14:paraId="482751D8" w14:textId="77777777" w:rsidR="00AD4943" w:rsidRDefault="00BE1BA9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注明：以2014年第1季度各标段安全文明施工合格率进行排序。</w:t>
      </w:r>
    </w:p>
    <w:p w14:paraId="277B9D38" w14:textId="77777777" w:rsidR="00AD4943" w:rsidRDefault="00AD4943">
      <w:pPr>
        <w:spacing w:line="360" w:lineRule="auto"/>
        <w:rPr>
          <w:rFonts w:ascii="宋体" w:hAnsi="宋体"/>
          <w:b/>
        </w:rPr>
      </w:pPr>
    </w:p>
    <w:p w14:paraId="4C4B2756" w14:textId="77777777" w:rsidR="00AD4943" w:rsidRDefault="00BE1BA9">
      <w:pPr>
        <w:pStyle w:val="2"/>
        <w:ind w:left="609"/>
        <w:rPr>
          <w:b w:val="0"/>
        </w:rPr>
      </w:pPr>
      <w:bookmarkStart w:id="59" w:name="_Toc384033758"/>
      <w:bookmarkStart w:id="60" w:name="_Toc386594862"/>
      <w:bookmarkStart w:id="61" w:name="_Toc386637180"/>
      <w:bookmarkStart w:id="62" w:name="_Toc386637282"/>
      <w:bookmarkStart w:id="63" w:name="_Toc386648461"/>
      <w:bookmarkStart w:id="64" w:name="_Toc413236838"/>
      <w:r>
        <w:rPr>
          <w:rFonts w:hint="eastAsia"/>
        </w:rPr>
        <w:t>9、精装修土建标段安全文明合格率评分汇总</w:t>
      </w:r>
      <w:bookmarkEnd w:id="59"/>
      <w:bookmarkEnd w:id="60"/>
      <w:bookmarkEnd w:id="61"/>
      <w:bookmarkEnd w:id="62"/>
      <w:bookmarkEnd w:id="63"/>
      <w:r>
        <w:rPr>
          <w:rFonts w:hint="eastAsia"/>
        </w:rPr>
        <w:t>：</w:t>
      </w:r>
      <w:bookmarkEnd w:id="64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1429"/>
        <w:gridCol w:w="1321"/>
        <w:gridCol w:w="1124"/>
        <w:gridCol w:w="998"/>
        <w:gridCol w:w="998"/>
        <w:gridCol w:w="998"/>
        <w:gridCol w:w="998"/>
        <w:gridCol w:w="1053"/>
        <w:gridCol w:w="802"/>
      </w:tblGrid>
      <w:tr w:rsidR="00AD4943" w14:paraId="750C4A2D" w14:textId="77777777">
        <w:trPr>
          <w:trHeight w:val="454"/>
          <w:jc w:val="center"/>
        </w:trPr>
        <w:tc>
          <w:tcPr>
            <w:tcW w:w="485" w:type="dxa"/>
            <w:shd w:val="clear" w:color="000000" w:fill="969696"/>
            <w:vAlign w:val="center"/>
          </w:tcPr>
          <w:p w14:paraId="7A30FEB5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429" w:type="dxa"/>
            <w:shd w:val="clear" w:color="000000" w:fill="969696"/>
            <w:vAlign w:val="center"/>
          </w:tcPr>
          <w:p w14:paraId="44A8583F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321" w:type="dxa"/>
            <w:shd w:val="clear" w:color="000000" w:fill="969696"/>
            <w:vAlign w:val="center"/>
          </w:tcPr>
          <w:p w14:paraId="094E315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1124" w:type="dxa"/>
            <w:shd w:val="clear" w:color="000000" w:fill="969696"/>
            <w:vAlign w:val="center"/>
          </w:tcPr>
          <w:p w14:paraId="17C7C940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施工单位</w:t>
            </w:r>
          </w:p>
        </w:tc>
        <w:tc>
          <w:tcPr>
            <w:tcW w:w="998" w:type="dxa"/>
            <w:shd w:val="clear" w:color="000000" w:fill="969696"/>
            <w:vAlign w:val="center"/>
          </w:tcPr>
          <w:p w14:paraId="66804C4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第一季度</w:t>
            </w:r>
          </w:p>
        </w:tc>
        <w:tc>
          <w:tcPr>
            <w:tcW w:w="998" w:type="dxa"/>
            <w:shd w:val="clear" w:color="000000" w:fill="969696"/>
            <w:vAlign w:val="center"/>
          </w:tcPr>
          <w:p w14:paraId="62FB2A30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第二季度</w:t>
            </w:r>
          </w:p>
        </w:tc>
        <w:tc>
          <w:tcPr>
            <w:tcW w:w="998" w:type="dxa"/>
            <w:shd w:val="clear" w:color="000000" w:fill="969696"/>
            <w:vAlign w:val="center"/>
          </w:tcPr>
          <w:p w14:paraId="588E70F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第三季度</w:t>
            </w:r>
          </w:p>
        </w:tc>
        <w:tc>
          <w:tcPr>
            <w:tcW w:w="998" w:type="dxa"/>
            <w:shd w:val="clear" w:color="000000" w:fill="969696"/>
            <w:vAlign w:val="center"/>
          </w:tcPr>
          <w:p w14:paraId="6B8FB0E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第四季度</w:t>
            </w:r>
          </w:p>
        </w:tc>
        <w:tc>
          <w:tcPr>
            <w:tcW w:w="1053" w:type="dxa"/>
            <w:shd w:val="clear" w:color="000000" w:fill="969696"/>
            <w:vAlign w:val="center"/>
          </w:tcPr>
          <w:p w14:paraId="0282889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上升/下降</w:t>
            </w:r>
          </w:p>
        </w:tc>
        <w:tc>
          <w:tcPr>
            <w:tcW w:w="802" w:type="dxa"/>
            <w:shd w:val="clear" w:color="000000" w:fill="969696"/>
            <w:vAlign w:val="center"/>
          </w:tcPr>
          <w:p w14:paraId="64BE569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2BE129B5" w14:textId="77777777">
        <w:trPr>
          <w:trHeight w:val="454"/>
          <w:jc w:val="center"/>
        </w:trPr>
        <w:tc>
          <w:tcPr>
            <w:tcW w:w="485" w:type="dxa"/>
            <w:shd w:val="clear" w:color="auto" w:fill="auto"/>
            <w:vAlign w:val="center"/>
          </w:tcPr>
          <w:p w14:paraId="73868C1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BB9565B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032883F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0DA1B2A7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0F4F7B60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75.25%</w:t>
            </w:r>
          </w:p>
        </w:tc>
        <w:tc>
          <w:tcPr>
            <w:tcW w:w="998" w:type="dxa"/>
            <w:shd w:val="clear" w:color="000000" w:fill="FFFFFF"/>
            <w:vAlign w:val="center"/>
          </w:tcPr>
          <w:p w14:paraId="773CC905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998" w:type="dxa"/>
            <w:vAlign w:val="center"/>
          </w:tcPr>
          <w:p w14:paraId="71F8B907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998" w:type="dxa"/>
            <w:vAlign w:val="center"/>
          </w:tcPr>
          <w:p w14:paraId="6DDF3741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1053" w:type="dxa"/>
            <w:vAlign w:val="center"/>
          </w:tcPr>
          <w:p w14:paraId="2757A03E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67AB261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7CA4F628" w14:textId="77777777">
        <w:trPr>
          <w:trHeight w:val="454"/>
          <w:jc w:val="center"/>
        </w:trPr>
        <w:tc>
          <w:tcPr>
            <w:tcW w:w="485" w:type="dxa"/>
            <w:shd w:val="clear" w:color="auto" w:fill="auto"/>
            <w:vAlign w:val="center"/>
          </w:tcPr>
          <w:p w14:paraId="7809C71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A26A780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7F4A88D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6FF2F4E6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56AA06ED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75.25%</w:t>
            </w:r>
          </w:p>
        </w:tc>
        <w:tc>
          <w:tcPr>
            <w:tcW w:w="998" w:type="dxa"/>
            <w:shd w:val="clear" w:color="000000" w:fill="FFFFFF"/>
            <w:vAlign w:val="center"/>
          </w:tcPr>
          <w:p w14:paraId="53D8972D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98" w:type="dxa"/>
            <w:vAlign w:val="center"/>
          </w:tcPr>
          <w:p w14:paraId="372C7476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998" w:type="dxa"/>
            <w:vAlign w:val="center"/>
          </w:tcPr>
          <w:p w14:paraId="3F7CA7E9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1053" w:type="dxa"/>
            <w:vAlign w:val="center"/>
          </w:tcPr>
          <w:p w14:paraId="2C4275B4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0CAA4EF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4BA4283D" w14:textId="77777777">
        <w:trPr>
          <w:trHeight w:val="454"/>
          <w:jc w:val="center"/>
        </w:trPr>
        <w:tc>
          <w:tcPr>
            <w:tcW w:w="485" w:type="dxa"/>
            <w:vAlign w:val="center"/>
          </w:tcPr>
          <w:p w14:paraId="5F8449D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429" w:type="dxa"/>
            <w:vAlign w:val="center"/>
          </w:tcPr>
          <w:p w14:paraId="71120AA2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14:paraId="5C2ECBE8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14:paraId="0A516238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14:paraId="6F31B723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71.75%</w:t>
            </w:r>
          </w:p>
        </w:tc>
        <w:tc>
          <w:tcPr>
            <w:tcW w:w="998" w:type="dxa"/>
            <w:vAlign w:val="center"/>
          </w:tcPr>
          <w:p w14:paraId="614BADC7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98" w:type="dxa"/>
            <w:vAlign w:val="center"/>
          </w:tcPr>
          <w:p w14:paraId="2F56931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998" w:type="dxa"/>
            <w:vAlign w:val="center"/>
          </w:tcPr>
          <w:p w14:paraId="2754E2F8" w14:textId="77777777" w:rsidR="00AD4943" w:rsidRDefault="00AD4943">
            <w:pPr>
              <w:jc w:val="center"/>
              <w:rPr>
                <w:rFonts w:ascii="宋体" w:hAnsi="宋体" w:cs="宋体"/>
                <w:b/>
                <w:highlight w:val="yellow"/>
              </w:rPr>
            </w:pPr>
          </w:p>
        </w:tc>
        <w:tc>
          <w:tcPr>
            <w:tcW w:w="1053" w:type="dxa"/>
            <w:vAlign w:val="center"/>
          </w:tcPr>
          <w:p w14:paraId="7E941E3B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02" w:type="dxa"/>
            <w:vAlign w:val="center"/>
          </w:tcPr>
          <w:p w14:paraId="1358AAF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</w:tr>
    </w:tbl>
    <w:p w14:paraId="73A889D1" w14:textId="77777777" w:rsidR="00AD4943" w:rsidRDefault="00BE1BA9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注明：以2014年第1季度各标段安全文明施工合格率进行排序。</w:t>
      </w:r>
    </w:p>
    <w:p w14:paraId="23BC1914" w14:textId="77777777" w:rsidR="00AD4943" w:rsidRDefault="00AD4943">
      <w:pPr>
        <w:spacing w:line="276" w:lineRule="auto"/>
        <w:outlineLvl w:val="1"/>
        <w:rPr>
          <w:rFonts w:ascii="宋体" w:hAnsi="宋体"/>
          <w:b/>
        </w:rPr>
      </w:pPr>
    </w:p>
    <w:p w14:paraId="021ADB60" w14:textId="77777777" w:rsidR="00AD4943" w:rsidRDefault="00BE1BA9">
      <w:pPr>
        <w:pStyle w:val="13"/>
        <w:tabs>
          <w:tab w:val="clear" w:pos="1134"/>
        </w:tabs>
        <w:ind w:left="609"/>
        <w:outlineLvl w:val="0"/>
        <w:rPr>
          <w:sz w:val="24"/>
          <w:szCs w:val="24"/>
        </w:rPr>
      </w:pPr>
      <w:bookmarkStart w:id="65" w:name="_Toc384033759"/>
      <w:bookmarkStart w:id="66" w:name="_Toc386594863"/>
      <w:bookmarkStart w:id="67" w:name="_Toc386637181"/>
      <w:bookmarkStart w:id="68" w:name="_Toc386637283"/>
      <w:bookmarkStart w:id="69" w:name="_Toc386648462"/>
      <w:bookmarkStart w:id="70" w:name="_Toc413236839"/>
      <w:r>
        <w:rPr>
          <w:rFonts w:hint="eastAsia"/>
          <w:sz w:val="24"/>
          <w:szCs w:val="24"/>
        </w:rPr>
        <w:t>三、参评项目关键指标扣分评估总结</w:t>
      </w:r>
      <w:bookmarkEnd w:id="65"/>
      <w:bookmarkEnd w:id="66"/>
      <w:bookmarkEnd w:id="67"/>
      <w:bookmarkEnd w:id="68"/>
      <w:bookmarkEnd w:id="69"/>
      <w:bookmarkEnd w:id="70"/>
    </w:p>
    <w:p w14:paraId="5B5EB3D0" w14:textId="77777777" w:rsidR="00AD4943" w:rsidRDefault="00BE1BA9">
      <w:pPr>
        <w:pStyle w:val="2"/>
        <w:ind w:left="609"/>
        <w:rPr>
          <w:b w:val="0"/>
        </w:rPr>
      </w:pPr>
      <w:bookmarkStart w:id="71" w:name="_Toc384033760"/>
      <w:bookmarkStart w:id="72" w:name="_Toc386594864"/>
      <w:bookmarkStart w:id="73" w:name="_Toc386637182"/>
      <w:bookmarkStart w:id="74" w:name="_Toc386637284"/>
      <w:bookmarkStart w:id="75" w:name="_Toc386648463"/>
      <w:bookmarkStart w:id="76" w:name="_Toc413236840"/>
      <w:r>
        <w:rPr>
          <w:rFonts w:hint="eastAsia"/>
        </w:rPr>
        <w:t>1、标段关键指标汇总表</w:t>
      </w:r>
      <w:bookmarkEnd w:id="71"/>
      <w:bookmarkEnd w:id="72"/>
      <w:bookmarkEnd w:id="73"/>
      <w:bookmarkEnd w:id="74"/>
      <w:bookmarkEnd w:id="75"/>
      <w:bookmarkEnd w:id="76"/>
    </w:p>
    <w:p w14:paraId="5B250669" w14:textId="77777777" w:rsidR="00AD4943" w:rsidRDefault="00BE1BA9">
      <w:pPr>
        <w:pStyle w:val="3"/>
        <w:ind w:left="609"/>
      </w:pPr>
      <w:bookmarkStart w:id="77" w:name="_Toc354827365"/>
      <w:bookmarkStart w:id="78" w:name="_Toc384033761"/>
      <w:bookmarkStart w:id="79" w:name="_Toc386594865"/>
      <w:bookmarkStart w:id="80" w:name="_Toc386637183"/>
      <w:bookmarkStart w:id="81" w:name="_Toc386637285"/>
      <w:bookmarkStart w:id="82" w:name="_Toc386648464"/>
      <w:bookmarkStart w:id="83" w:name="_Toc413236841"/>
      <w:r>
        <w:rPr>
          <w:rFonts w:hint="eastAsia"/>
        </w:rPr>
        <w:lastRenderedPageBreak/>
        <w:t>1.1主体结构：</w:t>
      </w:r>
      <w:bookmarkEnd w:id="77"/>
      <w:bookmarkEnd w:id="78"/>
      <w:bookmarkEnd w:id="79"/>
      <w:bookmarkEnd w:id="80"/>
      <w:bookmarkEnd w:id="81"/>
      <w:bookmarkEnd w:id="82"/>
      <w:bookmarkEnd w:id="83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2371"/>
        <w:gridCol w:w="2199"/>
        <w:gridCol w:w="1862"/>
        <w:gridCol w:w="1113"/>
      </w:tblGrid>
      <w:tr w:rsidR="00AD4943" w14:paraId="5BB37220" w14:textId="77777777">
        <w:trPr>
          <w:trHeight w:val="454"/>
          <w:jc w:val="center"/>
        </w:trPr>
        <w:tc>
          <w:tcPr>
            <w:tcW w:w="2661" w:type="dxa"/>
            <w:vMerge w:val="restart"/>
            <w:shd w:val="clear" w:color="auto" w:fill="7F7F7F"/>
            <w:vAlign w:val="center"/>
          </w:tcPr>
          <w:p w14:paraId="3673BE7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2371" w:type="dxa"/>
            <w:vMerge w:val="restart"/>
            <w:shd w:val="clear" w:color="auto" w:fill="7F7F7F"/>
            <w:vAlign w:val="center"/>
          </w:tcPr>
          <w:p w14:paraId="115DB5CB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4061" w:type="dxa"/>
            <w:gridSpan w:val="2"/>
            <w:shd w:val="clear" w:color="auto" w:fill="7F7F7F"/>
            <w:vAlign w:val="center"/>
          </w:tcPr>
          <w:p w14:paraId="5313DDD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主体结构</w:t>
            </w:r>
          </w:p>
        </w:tc>
        <w:tc>
          <w:tcPr>
            <w:tcW w:w="1113" w:type="dxa"/>
            <w:vMerge w:val="restart"/>
            <w:shd w:val="clear" w:color="auto" w:fill="7F7F7F"/>
            <w:vAlign w:val="center"/>
          </w:tcPr>
          <w:p w14:paraId="3C31C08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扣分合计</w:t>
            </w:r>
          </w:p>
        </w:tc>
      </w:tr>
      <w:tr w:rsidR="00AD4943" w14:paraId="41EF26BE" w14:textId="77777777">
        <w:trPr>
          <w:trHeight w:val="454"/>
          <w:jc w:val="center"/>
        </w:trPr>
        <w:tc>
          <w:tcPr>
            <w:tcW w:w="2661" w:type="dxa"/>
            <w:vMerge/>
            <w:shd w:val="clear" w:color="auto" w:fill="7F7F7F"/>
            <w:vAlign w:val="center"/>
          </w:tcPr>
          <w:p w14:paraId="0E2E1E3A" w14:textId="77777777" w:rsidR="00AD4943" w:rsidRDefault="00AD4943">
            <w:pPr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2371" w:type="dxa"/>
            <w:vMerge/>
            <w:shd w:val="clear" w:color="auto" w:fill="7F7F7F"/>
            <w:vAlign w:val="center"/>
          </w:tcPr>
          <w:p w14:paraId="1A4A606E" w14:textId="77777777" w:rsidR="00AD4943" w:rsidRDefault="00AD4943">
            <w:pPr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2199" w:type="dxa"/>
            <w:shd w:val="clear" w:color="auto" w:fill="7F7F7F"/>
            <w:vAlign w:val="center"/>
          </w:tcPr>
          <w:p w14:paraId="326208C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楼板厚度</w:t>
            </w:r>
          </w:p>
        </w:tc>
        <w:tc>
          <w:tcPr>
            <w:tcW w:w="1862" w:type="dxa"/>
            <w:shd w:val="clear" w:color="auto" w:fill="7F7F7F"/>
            <w:vAlign w:val="center"/>
          </w:tcPr>
          <w:p w14:paraId="75F738D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重大质量缺陷</w:t>
            </w:r>
          </w:p>
        </w:tc>
        <w:tc>
          <w:tcPr>
            <w:tcW w:w="1113" w:type="dxa"/>
            <w:vMerge/>
            <w:shd w:val="clear" w:color="auto" w:fill="7F7F7F"/>
            <w:vAlign w:val="center"/>
          </w:tcPr>
          <w:p w14:paraId="284D8B8B" w14:textId="77777777" w:rsidR="00AD4943" w:rsidRDefault="00AD4943">
            <w:pPr>
              <w:rPr>
                <w:rFonts w:ascii="宋体" w:hAnsi="宋体" w:cs="宋体"/>
              </w:rPr>
            </w:pPr>
          </w:p>
        </w:tc>
      </w:tr>
      <w:tr w:rsidR="00AD4943" w14:paraId="3790480D" w14:textId="77777777">
        <w:trPr>
          <w:trHeight w:val="454"/>
          <w:jc w:val="center"/>
        </w:trPr>
        <w:tc>
          <w:tcPr>
            <w:tcW w:w="2661" w:type="dxa"/>
            <w:vAlign w:val="center"/>
          </w:tcPr>
          <w:p w14:paraId="0EAE194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371" w:type="dxa"/>
            <w:vAlign w:val="center"/>
          </w:tcPr>
          <w:p w14:paraId="480D3D0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24B一标段</w:t>
            </w:r>
          </w:p>
        </w:tc>
        <w:tc>
          <w:tcPr>
            <w:tcW w:w="2199" w:type="dxa"/>
            <w:vAlign w:val="center"/>
          </w:tcPr>
          <w:p w14:paraId="3EEABC7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862" w:type="dxa"/>
            <w:vAlign w:val="center"/>
          </w:tcPr>
          <w:p w14:paraId="4E4BE37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113" w:type="dxa"/>
            <w:vAlign w:val="center"/>
          </w:tcPr>
          <w:p w14:paraId="506115D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6F01115B" w14:textId="77777777">
        <w:trPr>
          <w:trHeight w:val="454"/>
          <w:jc w:val="center"/>
        </w:trPr>
        <w:tc>
          <w:tcPr>
            <w:tcW w:w="2661" w:type="dxa"/>
            <w:vAlign w:val="center"/>
          </w:tcPr>
          <w:p w14:paraId="3528FE3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371" w:type="dxa"/>
            <w:vAlign w:val="center"/>
          </w:tcPr>
          <w:p w14:paraId="00ADD94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24B二标段</w:t>
            </w:r>
          </w:p>
        </w:tc>
        <w:tc>
          <w:tcPr>
            <w:tcW w:w="2199" w:type="dxa"/>
            <w:vAlign w:val="center"/>
          </w:tcPr>
          <w:p w14:paraId="28763DD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862" w:type="dxa"/>
            <w:vAlign w:val="center"/>
          </w:tcPr>
          <w:p w14:paraId="5B2EEC9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113" w:type="dxa"/>
            <w:vAlign w:val="center"/>
          </w:tcPr>
          <w:p w14:paraId="32367A5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6C06BD14" w14:textId="77777777">
        <w:trPr>
          <w:trHeight w:val="454"/>
          <w:jc w:val="center"/>
        </w:trPr>
        <w:tc>
          <w:tcPr>
            <w:tcW w:w="2661" w:type="dxa"/>
            <w:vAlign w:val="center"/>
          </w:tcPr>
          <w:p w14:paraId="1703CC84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371" w:type="dxa"/>
            <w:vAlign w:val="center"/>
          </w:tcPr>
          <w:p w14:paraId="07C9B28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24C标段</w:t>
            </w:r>
          </w:p>
        </w:tc>
        <w:tc>
          <w:tcPr>
            <w:tcW w:w="2199" w:type="dxa"/>
            <w:vAlign w:val="center"/>
          </w:tcPr>
          <w:p w14:paraId="5FD3B9D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862" w:type="dxa"/>
            <w:vAlign w:val="center"/>
          </w:tcPr>
          <w:p w14:paraId="588C64A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113" w:type="dxa"/>
            <w:vAlign w:val="center"/>
          </w:tcPr>
          <w:p w14:paraId="1CFE8A2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62FBAD2D" w14:textId="77777777">
        <w:trPr>
          <w:trHeight w:val="454"/>
          <w:jc w:val="center"/>
        </w:trPr>
        <w:tc>
          <w:tcPr>
            <w:tcW w:w="2661" w:type="dxa"/>
            <w:vAlign w:val="center"/>
          </w:tcPr>
          <w:p w14:paraId="599089F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371" w:type="dxa"/>
            <w:vAlign w:val="center"/>
          </w:tcPr>
          <w:p w14:paraId="1909E9E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</w:t>
            </w:r>
          </w:p>
        </w:tc>
        <w:tc>
          <w:tcPr>
            <w:tcW w:w="2199" w:type="dxa"/>
            <w:vAlign w:val="center"/>
          </w:tcPr>
          <w:p w14:paraId="2C5F119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862" w:type="dxa"/>
            <w:vAlign w:val="center"/>
          </w:tcPr>
          <w:p w14:paraId="5632C36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13" w:type="dxa"/>
            <w:vAlign w:val="center"/>
          </w:tcPr>
          <w:p w14:paraId="747FB97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2FCFD9C5" w14:textId="77777777">
        <w:trPr>
          <w:trHeight w:val="454"/>
          <w:jc w:val="center"/>
        </w:trPr>
        <w:tc>
          <w:tcPr>
            <w:tcW w:w="2661" w:type="dxa"/>
            <w:vAlign w:val="center"/>
          </w:tcPr>
          <w:p w14:paraId="6C2F7D2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371" w:type="dxa"/>
            <w:vAlign w:val="center"/>
          </w:tcPr>
          <w:p w14:paraId="74E1FB6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三期一标段</w:t>
            </w:r>
          </w:p>
        </w:tc>
        <w:tc>
          <w:tcPr>
            <w:tcW w:w="2199" w:type="dxa"/>
            <w:vAlign w:val="center"/>
          </w:tcPr>
          <w:p w14:paraId="1C770A3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862" w:type="dxa"/>
            <w:vAlign w:val="center"/>
          </w:tcPr>
          <w:p w14:paraId="1DCFD1C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113" w:type="dxa"/>
            <w:vAlign w:val="center"/>
          </w:tcPr>
          <w:p w14:paraId="48B0559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6E9910CC" w14:textId="77777777">
        <w:trPr>
          <w:trHeight w:val="454"/>
          <w:jc w:val="center"/>
        </w:trPr>
        <w:tc>
          <w:tcPr>
            <w:tcW w:w="2661" w:type="dxa"/>
            <w:vAlign w:val="center"/>
          </w:tcPr>
          <w:p w14:paraId="53E22D96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371" w:type="dxa"/>
            <w:vAlign w:val="center"/>
          </w:tcPr>
          <w:p w14:paraId="26FBB73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2199" w:type="dxa"/>
            <w:vAlign w:val="center"/>
          </w:tcPr>
          <w:p w14:paraId="21B0D67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862" w:type="dxa"/>
            <w:vAlign w:val="center"/>
          </w:tcPr>
          <w:p w14:paraId="1820FF2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13" w:type="dxa"/>
            <w:vAlign w:val="center"/>
          </w:tcPr>
          <w:p w14:paraId="44EA610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18ADEE86" w14:textId="77777777">
        <w:trPr>
          <w:trHeight w:val="454"/>
          <w:jc w:val="center"/>
        </w:trPr>
        <w:tc>
          <w:tcPr>
            <w:tcW w:w="2661" w:type="dxa"/>
            <w:vAlign w:val="center"/>
          </w:tcPr>
          <w:p w14:paraId="0126585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371" w:type="dxa"/>
            <w:vAlign w:val="center"/>
          </w:tcPr>
          <w:p w14:paraId="37181A1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二期一标段</w:t>
            </w:r>
          </w:p>
        </w:tc>
        <w:tc>
          <w:tcPr>
            <w:tcW w:w="2199" w:type="dxa"/>
            <w:vAlign w:val="center"/>
          </w:tcPr>
          <w:p w14:paraId="32AD89F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862" w:type="dxa"/>
            <w:vAlign w:val="center"/>
          </w:tcPr>
          <w:p w14:paraId="4692DB7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13" w:type="dxa"/>
            <w:vAlign w:val="center"/>
          </w:tcPr>
          <w:p w14:paraId="0AF94A8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779D82DE" w14:textId="77777777">
        <w:trPr>
          <w:trHeight w:val="454"/>
          <w:jc w:val="center"/>
        </w:trPr>
        <w:tc>
          <w:tcPr>
            <w:tcW w:w="2661" w:type="dxa"/>
            <w:vAlign w:val="center"/>
          </w:tcPr>
          <w:p w14:paraId="63A4425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371" w:type="dxa"/>
            <w:vAlign w:val="center"/>
          </w:tcPr>
          <w:p w14:paraId="2F924EF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二期二标段</w:t>
            </w:r>
          </w:p>
        </w:tc>
        <w:tc>
          <w:tcPr>
            <w:tcW w:w="2199" w:type="dxa"/>
            <w:vAlign w:val="center"/>
          </w:tcPr>
          <w:p w14:paraId="1AEC0C2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862" w:type="dxa"/>
            <w:vAlign w:val="center"/>
          </w:tcPr>
          <w:p w14:paraId="6C9B3DB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C</w:t>
            </w:r>
          </w:p>
        </w:tc>
        <w:tc>
          <w:tcPr>
            <w:tcW w:w="1113" w:type="dxa"/>
            <w:vAlign w:val="center"/>
          </w:tcPr>
          <w:p w14:paraId="1A9C420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1.00%</w:t>
            </w:r>
          </w:p>
        </w:tc>
      </w:tr>
      <w:tr w:rsidR="00AD4943" w14:paraId="56E28FBC" w14:textId="77777777">
        <w:trPr>
          <w:trHeight w:val="454"/>
          <w:jc w:val="center"/>
        </w:trPr>
        <w:tc>
          <w:tcPr>
            <w:tcW w:w="2661" w:type="dxa"/>
            <w:vAlign w:val="center"/>
          </w:tcPr>
          <w:p w14:paraId="70B282AB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371" w:type="dxa"/>
            <w:vAlign w:val="center"/>
          </w:tcPr>
          <w:p w14:paraId="0B4BDC6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二期三标段</w:t>
            </w:r>
          </w:p>
        </w:tc>
        <w:tc>
          <w:tcPr>
            <w:tcW w:w="2199" w:type="dxa"/>
            <w:vAlign w:val="center"/>
          </w:tcPr>
          <w:p w14:paraId="7853F04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862" w:type="dxa"/>
            <w:vAlign w:val="center"/>
          </w:tcPr>
          <w:p w14:paraId="4735B3D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113" w:type="dxa"/>
            <w:vAlign w:val="center"/>
          </w:tcPr>
          <w:p w14:paraId="724186F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0.50%</w:t>
            </w:r>
          </w:p>
        </w:tc>
      </w:tr>
      <w:tr w:rsidR="00AD4943" w14:paraId="09AA0831" w14:textId="77777777">
        <w:trPr>
          <w:trHeight w:val="454"/>
          <w:jc w:val="center"/>
        </w:trPr>
        <w:tc>
          <w:tcPr>
            <w:tcW w:w="2661" w:type="dxa"/>
            <w:vAlign w:val="center"/>
          </w:tcPr>
          <w:p w14:paraId="4CB10486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371" w:type="dxa"/>
            <w:vAlign w:val="center"/>
          </w:tcPr>
          <w:p w14:paraId="3E0771B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三期一标段</w:t>
            </w:r>
          </w:p>
        </w:tc>
        <w:tc>
          <w:tcPr>
            <w:tcW w:w="2199" w:type="dxa"/>
            <w:vAlign w:val="center"/>
          </w:tcPr>
          <w:p w14:paraId="3EA2DFB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862" w:type="dxa"/>
            <w:vAlign w:val="center"/>
          </w:tcPr>
          <w:p w14:paraId="096E101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13" w:type="dxa"/>
            <w:vAlign w:val="center"/>
          </w:tcPr>
          <w:p w14:paraId="5E6CA95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6624F086" w14:textId="77777777">
        <w:trPr>
          <w:trHeight w:val="454"/>
          <w:jc w:val="center"/>
        </w:trPr>
        <w:tc>
          <w:tcPr>
            <w:tcW w:w="2661" w:type="dxa"/>
            <w:vAlign w:val="center"/>
          </w:tcPr>
          <w:p w14:paraId="5B08E424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371" w:type="dxa"/>
            <w:vAlign w:val="center"/>
          </w:tcPr>
          <w:p w14:paraId="7F25169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2199" w:type="dxa"/>
            <w:vAlign w:val="center"/>
          </w:tcPr>
          <w:p w14:paraId="4CE06CB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862" w:type="dxa"/>
            <w:vAlign w:val="center"/>
          </w:tcPr>
          <w:p w14:paraId="58B72B1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13" w:type="dxa"/>
            <w:vAlign w:val="center"/>
          </w:tcPr>
          <w:p w14:paraId="05FD6C0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0588ED32" w14:textId="77777777">
        <w:trPr>
          <w:trHeight w:val="454"/>
          <w:jc w:val="center"/>
        </w:trPr>
        <w:tc>
          <w:tcPr>
            <w:tcW w:w="2661" w:type="dxa"/>
            <w:vAlign w:val="center"/>
          </w:tcPr>
          <w:p w14:paraId="322C2B2F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371" w:type="dxa"/>
            <w:vAlign w:val="center"/>
          </w:tcPr>
          <w:p w14:paraId="6381702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一标段</w:t>
            </w:r>
          </w:p>
        </w:tc>
        <w:tc>
          <w:tcPr>
            <w:tcW w:w="2199" w:type="dxa"/>
            <w:vAlign w:val="center"/>
          </w:tcPr>
          <w:p w14:paraId="77B79BD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862" w:type="dxa"/>
            <w:vAlign w:val="center"/>
          </w:tcPr>
          <w:p w14:paraId="59E1AE7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13" w:type="dxa"/>
            <w:vAlign w:val="center"/>
          </w:tcPr>
          <w:p w14:paraId="41EEE9B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0.50%</w:t>
            </w:r>
          </w:p>
        </w:tc>
      </w:tr>
      <w:tr w:rsidR="00AD4943" w14:paraId="1A9E0786" w14:textId="77777777">
        <w:trPr>
          <w:trHeight w:val="454"/>
          <w:jc w:val="center"/>
        </w:trPr>
        <w:tc>
          <w:tcPr>
            <w:tcW w:w="2661" w:type="dxa"/>
            <w:vAlign w:val="center"/>
          </w:tcPr>
          <w:p w14:paraId="7100573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371" w:type="dxa"/>
            <w:vAlign w:val="center"/>
          </w:tcPr>
          <w:p w14:paraId="351F318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二标段</w:t>
            </w:r>
          </w:p>
        </w:tc>
        <w:tc>
          <w:tcPr>
            <w:tcW w:w="2199" w:type="dxa"/>
            <w:vAlign w:val="center"/>
          </w:tcPr>
          <w:p w14:paraId="08BBB96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862" w:type="dxa"/>
            <w:vAlign w:val="center"/>
          </w:tcPr>
          <w:p w14:paraId="24C5329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13" w:type="dxa"/>
            <w:vAlign w:val="center"/>
          </w:tcPr>
          <w:p w14:paraId="3C33645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0.50%</w:t>
            </w:r>
          </w:p>
        </w:tc>
      </w:tr>
      <w:tr w:rsidR="00AD4943" w14:paraId="4C8C8DB1" w14:textId="77777777">
        <w:trPr>
          <w:trHeight w:val="454"/>
          <w:jc w:val="center"/>
        </w:trPr>
        <w:tc>
          <w:tcPr>
            <w:tcW w:w="2661" w:type="dxa"/>
            <w:vAlign w:val="center"/>
          </w:tcPr>
          <w:p w14:paraId="3B935AF3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371" w:type="dxa"/>
            <w:vAlign w:val="center"/>
          </w:tcPr>
          <w:p w14:paraId="1F14E9C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一标段</w:t>
            </w:r>
          </w:p>
        </w:tc>
        <w:tc>
          <w:tcPr>
            <w:tcW w:w="2199" w:type="dxa"/>
            <w:vAlign w:val="center"/>
          </w:tcPr>
          <w:p w14:paraId="005863E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862" w:type="dxa"/>
            <w:vAlign w:val="center"/>
          </w:tcPr>
          <w:p w14:paraId="59FDB07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113" w:type="dxa"/>
            <w:vAlign w:val="center"/>
          </w:tcPr>
          <w:p w14:paraId="7467C8B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31EEFC99" w14:textId="77777777">
        <w:trPr>
          <w:trHeight w:val="454"/>
          <w:jc w:val="center"/>
        </w:trPr>
        <w:tc>
          <w:tcPr>
            <w:tcW w:w="2661" w:type="dxa"/>
            <w:vAlign w:val="center"/>
          </w:tcPr>
          <w:p w14:paraId="47249E8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371" w:type="dxa"/>
            <w:vAlign w:val="center"/>
          </w:tcPr>
          <w:p w14:paraId="62E2C27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二标段</w:t>
            </w:r>
          </w:p>
        </w:tc>
        <w:tc>
          <w:tcPr>
            <w:tcW w:w="2199" w:type="dxa"/>
            <w:vAlign w:val="center"/>
          </w:tcPr>
          <w:p w14:paraId="304A264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862" w:type="dxa"/>
            <w:vAlign w:val="center"/>
          </w:tcPr>
          <w:p w14:paraId="27AAE7E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113" w:type="dxa"/>
            <w:vAlign w:val="center"/>
          </w:tcPr>
          <w:p w14:paraId="628F63A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152FB5CB" w14:textId="77777777">
        <w:trPr>
          <w:trHeight w:val="454"/>
          <w:jc w:val="center"/>
        </w:trPr>
        <w:tc>
          <w:tcPr>
            <w:tcW w:w="2661" w:type="dxa"/>
            <w:vAlign w:val="center"/>
          </w:tcPr>
          <w:p w14:paraId="385D47E2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371" w:type="dxa"/>
            <w:vAlign w:val="center"/>
          </w:tcPr>
          <w:p w14:paraId="6D9B7BD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全项目</w:t>
            </w:r>
          </w:p>
        </w:tc>
        <w:tc>
          <w:tcPr>
            <w:tcW w:w="2199" w:type="dxa"/>
            <w:vAlign w:val="center"/>
          </w:tcPr>
          <w:p w14:paraId="00EA158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862" w:type="dxa"/>
            <w:vAlign w:val="center"/>
          </w:tcPr>
          <w:p w14:paraId="2F47FD8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13" w:type="dxa"/>
            <w:vAlign w:val="center"/>
          </w:tcPr>
          <w:p w14:paraId="77D72EE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</w:tbl>
    <w:p w14:paraId="625DE278" w14:textId="77777777" w:rsidR="00AD4943" w:rsidRDefault="00AD4943">
      <w:pPr>
        <w:pStyle w:val="2"/>
        <w:ind w:left="609"/>
      </w:pPr>
    </w:p>
    <w:p w14:paraId="46C5F880" w14:textId="77777777" w:rsidR="00AD4943" w:rsidRDefault="00BE1BA9">
      <w:pPr>
        <w:pStyle w:val="3"/>
        <w:ind w:left="609"/>
        <w:rPr>
          <w:b w:val="0"/>
        </w:rPr>
      </w:pPr>
      <w:bookmarkStart w:id="84" w:name="_Toc384033762"/>
      <w:bookmarkStart w:id="85" w:name="_Toc386594866"/>
      <w:bookmarkStart w:id="86" w:name="_Toc386637184"/>
      <w:bookmarkStart w:id="87" w:name="_Toc386637286"/>
      <w:bookmarkStart w:id="88" w:name="_Toc386648465"/>
      <w:bookmarkStart w:id="89" w:name="_Toc413236842"/>
      <w:r>
        <w:rPr>
          <w:rFonts w:hint="eastAsia"/>
        </w:rPr>
        <w:t>1.2防渗漏管理：</w:t>
      </w:r>
      <w:bookmarkEnd w:id="84"/>
      <w:bookmarkEnd w:id="85"/>
      <w:bookmarkEnd w:id="86"/>
      <w:bookmarkEnd w:id="87"/>
      <w:bookmarkEnd w:id="88"/>
      <w:bookmarkEnd w:id="89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984"/>
        <w:gridCol w:w="992"/>
        <w:gridCol w:w="993"/>
        <w:gridCol w:w="1276"/>
        <w:gridCol w:w="1805"/>
        <w:gridCol w:w="1170"/>
      </w:tblGrid>
      <w:tr w:rsidR="00AD4943" w14:paraId="633AA264" w14:textId="77777777">
        <w:trPr>
          <w:trHeight w:val="454"/>
          <w:jc w:val="center"/>
        </w:trPr>
        <w:tc>
          <w:tcPr>
            <w:tcW w:w="1986" w:type="dxa"/>
            <w:vMerge w:val="restart"/>
            <w:shd w:val="clear" w:color="000000" w:fill="A5A5A5"/>
            <w:vAlign w:val="center"/>
          </w:tcPr>
          <w:p w14:paraId="33DB175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984" w:type="dxa"/>
            <w:vMerge w:val="restart"/>
            <w:shd w:val="clear" w:color="000000" w:fill="A5A5A5"/>
            <w:vAlign w:val="center"/>
          </w:tcPr>
          <w:p w14:paraId="771B8ACB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5066" w:type="dxa"/>
            <w:gridSpan w:val="4"/>
            <w:shd w:val="clear" w:color="000000" w:fill="A5A5A5"/>
            <w:vAlign w:val="center"/>
          </w:tcPr>
          <w:p w14:paraId="76A8894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防渗漏管理</w:t>
            </w:r>
          </w:p>
        </w:tc>
        <w:tc>
          <w:tcPr>
            <w:tcW w:w="1170" w:type="dxa"/>
            <w:vMerge w:val="restart"/>
            <w:shd w:val="clear" w:color="000000" w:fill="D8D8D8"/>
            <w:vAlign w:val="center"/>
          </w:tcPr>
          <w:p w14:paraId="3AA83D0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扣分合计</w:t>
            </w:r>
          </w:p>
        </w:tc>
      </w:tr>
      <w:tr w:rsidR="00AD4943" w14:paraId="4194508C" w14:textId="77777777">
        <w:trPr>
          <w:trHeight w:val="454"/>
          <w:jc w:val="center"/>
        </w:trPr>
        <w:tc>
          <w:tcPr>
            <w:tcW w:w="1986" w:type="dxa"/>
            <w:vMerge/>
            <w:shd w:val="clear" w:color="auto" w:fill="auto"/>
            <w:vAlign w:val="center"/>
          </w:tcPr>
          <w:p w14:paraId="5B74B689" w14:textId="77777777" w:rsidR="00AD4943" w:rsidRDefault="00AD4943">
            <w:pPr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78B884D" w14:textId="77777777" w:rsidR="00AD4943" w:rsidRDefault="00AD4943">
            <w:pPr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992" w:type="dxa"/>
            <w:shd w:val="clear" w:color="000000" w:fill="D8D8D8"/>
            <w:vAlign w:val="center"/>
          </w:tcPr>
          <w:p w14:paraId="2EF8C65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外墙砌筑质量</w:t>
            </w:r>
          </w:p>
        </w:tc>
        <w:tc>
          <w:tcPr>
            <w:tcW w:w="993" w:type="dxa"/>
            <w:shd w:val="clear" w:color="000000" w:fill="D8D8D8"/>
            <w:vAlign w:val="center"/>
          </w:tcPr>
          <w:p w14:paraId="18DDE5A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外窗</w:t>
            </w:r>
          </w:p>
        </w:tc>
        <w:tc>
          <w:tcPr>
            <w:tcW w:w="1276" w:type="dxa"/>
            <w:shd w:val="clear" w:color="000000" w:fill="D8D8D8"/>
            <w:vAlign w:val="center"/>
          </w:tcPr>
          <w:p w14:paraId="13C0F12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卫生间</w:t>
            </w:r>
          </w:p>
        </w:tc>
        <w:tc>
          <w:tcPr>
            <w:tcW w:w="1805" w:type="dxa"/>
            <w:shd w:val="clear" w:color="000000" w:fill="D8D8D8"/>
            <w:vAlign w:val="center"/>
          </w:tcPr>
          <w:p w14:paraId="6BF0D7D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屋面、阳/露台</w:t>
            </w:r>
          </w:p>
        </w:tc>
        <w:tc>
          <w:tcPr>
            <w:tcW w:w="1170" w:type="dxa"/>
            <w:vMerge/>
            <w:vAlign w:val="center"/>
          </w:tcPr>
          <w:p w14:paraId="1195F994" w14:textId="77777777" w:rsidR="00AD4943" w:rsidRDefault="00AD4943">
            <w:pPr>
              <w:rPr>
                <w:rFonts w:ascii="宋体" w:hAnsi="宋体" w:cs="宋体"/>
              </w:rPr>
            </w:pPr>
          </w:p>
        </w:tc>
      </w:tr>
      <w:tr w:rsidR="00AD4943" w14:paraId="5F795BB0" w14:textId="77777777">
        <w:trPr>
          <w:trHeight w:val="454"/>
          <w:jc w:val="center"/>
        </w:trPr>
        <w:tc>
          <w:tcPr>
            <w:tcW w:w="1986" w:type="dxa"/>
            <w:vAlign w:val="center"/>
          </w:tcPr>
          <w:p w14:paraId="71E2E405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4" w:type="dxa"/>
            <w:vAlign w:val="center"/>
          </w:tcPr>
          <w:p w14:paraId="285299D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24B一标段</w:t>
            </w:r>
          </w:p>
        </w:tc>
        <w:tc>
          <w:tcPr>
            <w:tcW w:w="992" w:type="dxa"/>
            <w:vAlign w:val="center"/>
          </w:tcPr>
          <w:p w14:paraId="03E58B7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993" w:type="dxa"/>
            <w:vAlign w:val="center"/>
          </w:tcPr>
          <w:p w14:paraId="1824992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276" w:type="dxa"/>
            <w:vAlign w:val="center"/>
          </w:tcPr>
          <w:p w14:paraId="4F13E16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805" w:type="dxa"/>
            <w:vAlign w:val="center"/>
          </w:tcPr>
          <w:p w14:paraId="48BB18C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70" w:type="dxa"/>
            <w:vAlign w:val="center"/>
          </w:tcPr>
          <w:p w14:paraId="4CB1E3B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0.50%</w:t>
            </w:r>
          </w:p>
        </w:tc>
      </w:tr>
      <w:tr w:rsidR="00AD4943" w14:paraId="7004626C" w14:textId="77777777">
        <w:trPr>
          <w:trHeight w:val="454"/>
          <w:jc w:val="center"/>
        </w:trPr>
        <w:tc>
          <w:tcPr>
            <w:tcW w:w="1986" w:type="dxa"/>
            <w:vAlign w:val="center"/>
          </w:tcPr>
          <w:p w14:paraId="4DBF4CF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4" w:type="dxa"/>
            <w:vAlign w:val="center"/>
          </w:tcPr>
          <w:p w14:paraId="3EF8C4B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24B二标段</w:t>
            </w:r>
          </w:p>
        </w:tc>
        <w:tc>
          <w:tcPr>
            <w:tcW w:w="992" w:type="dxa"/>
            <w:vAlign w:val="center"/>
          </w:tcPr>
          <w:p w14:paraId="689FC5F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993" w:type="dxa"/>
            <w:vAlign w:val="center"/>
          </w:tcPr>
          <w:p w14:paraId="547BAAD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276" w:type="dxa"/>
            <w:vAlign w:val="center"/>
          </w:tcPr>
          <w:p w14:paraId="2755E6D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805" w:type="dxa"/>
            <w:vAlign w:val="center"/>
          </w:tcPr>
          <w:p w14:paraId="25851BF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70" w:type="dxa"/>
            <w:vAlign w:val="center"/>
          </w:tcPr>
          <w:p w14:paraId="7E8FDC5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28386821" w14:textId="77777777">
        <w:trPr>
          <w:trHeight w:val="454"/>
          <w:jc w:val="center"/>
        </w:trPr>
        <w:tc>
          <w:tcPr>
            <w:tcW w:w="1986" w:type="dxa"/>
            <w:vAlign w:val="center"/>
          </w:tcPr>
          <w:p w14:paraId="7340B641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4" w:type="dxa"/>
            <w:vAlign w:val="center"/>
          </w:tcPr>
          <w:p w14:paraId="149CC08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24C标段</w:t>
            </w:r>
          </w:p>
        </w:tc>
        <w:tc>
          <w:tcPr>
            <w:tcW w:w="992" w:type="dxa"/>
            <w:vAlign w:val="center"/>
          </w:tcPr>
          <w:p w14:paraId="5C9361B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993" w:type="dxa"/>
            <w:vAlign w:val="center"/>
          </w:tcPr>
          <w:p w14:paraId="1D19C0A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276" w:type="dxa"/>
            <w:vAlign w:val="center"/>
          </w:tcPr>
          <w:p w14:paraId="00002EC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805" w:type="dxa"/>
            <w:vAlign w:val="center"/>
          </w:tcPr>
          <w:p w14:paraId="220EF13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70" w:type="dxa"/>
            <w:vAlign w:val="center"/>
          </w:tcPr>
          <w:p w14:paraId="3248A6E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40C90754" w14:textId="77777777">
        <w:trPr>
          <w:trHeight w:val="454"/>
          <w:jc w:val="center"/>
        </w:trPr>
        <w:tc>
          <w:tcPr>
            <w:tcW w:w="1986" w:type="dxa"/>
            <w:vAlign w:val="center"/>
          </w:tcPr>
          <w:p w14:paraId="16FF7CE7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4" w:type="dxa"/>
            <w:vAlign w:val="center"/>
          </w:tcPr>
          <w:p w14:paraId="6267654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</w:t>
            </w:r>
          </w:p>
        </w:tc>
        <w:tc>
          <w:tcPr>
            <w:tcW w:w="992" w:type="dxa"/>
            <w:vAlign w:val="center"/>
          </w:tcPr>
          <w:p w14:paraId="33A48FC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993" w:type="dxa"/>
            <w:vAlign w:val="center"/>
          </w:tcPr>
          <w:p w14:paraId="4B2CE0B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276" w:type="dxa"/>
            <w:vAlign w:val="center"/>
          </w:tcPr>
          <w:p w14:paraId="13B4DBD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805" w:type="dxa"/>
            <w:vAlign w:val="center"/>
          </w:tcPr>
          <w:p w14:paraId="1C6386E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70" w:type="dxa"/>
            <w:vAlign w:val="center"/>
          </w:tcPr>
          <w:p w14:paraId="313B08B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201F0BF2" w14:textId="77777777">
        <w:trPr>
          <w:trHeight w:val="454"/>
          <w:jc w:val="center"/>
        </w:trPr>
        <w:tc>
          <w:tcPr>
            <w:tcW w:w="1986" w:type="dxa"/>
            <w:vAlign w:val="center"/>
          </w:tcPr>
          <w:p w14:paraId="7B2AEE9D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4" w:type="dxa"/>
            <w:vAlign w:val="center"/>
          </w:tcPr>
          <w:p w14:paraId="3910F9B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三期一标段</w:t>
            </w:r>
          </w:p>
        </w:tc>
        <w:tc>
          <w:tcPr>
            <w:tcW w:w="992" w:type="dxa"/>
            <w:vAlign w:val="center"/>
          </w:tcPr>
          <w:p w14:paraId="5B48C4E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993" w:type="dxa"/>
            <w:vAlign w:val="center"/>
          </w:tcPr>
          <w:p w14:paraId="11B6F9E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276" w:type="dxa"/>
            <w:vAlign w:val="center"/>
          </w:tcPr>
          <w:p w14:paraId="339E1C4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805" w:type="dxa"/>
            <w:vAlign w:val="center"/>
          </w:tcPr>
          <w:p w14:paraId="53AF0E2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70" w:type="dxa"/>
            <w:vAlign w:val="center"/>
          </w:tcPr>
          <w:p w14:paraId="7DBEE9D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0.50%</w:t>
            </w:r>
          </w:p>
        </w:tc>
      </w:tr>
      <w:tr w:rsidR="00AD4943" w14:paraId="4CD18E75" w14:textId="77777777">
        <w:trPr>
          <w:trHeight w:val="454"/>
          <w:jc w:val="center"/>
        </w:trPr>
        <w:tc>
          <w:tcPr>
            <w:tcW w:w="1986" w:type="dxa"/>
            <w:vAlign w:val="center"/>
          </w:tcPr>
          <w:p w14:paraId="621A072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4" w:type="dxa"/>
            <w:vAlign w:val="center"/>
          </w:tcPr>
          <w:p w14:paraId="1B920F0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992" w:type="dxa"/>
            <w:vAlign w:val="center"/>
          </w:tcPr>
          <w:p w14:paraId="4D577CE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993" w:type="dxa"/>
            <w:vAlign w:val="center"/>
          </w:tcPr>
          <w:p w14:paraId="305F58F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276" w:type="dxa"/>
            <w:vAlign w:val="center"/>
          </w:tcPr>
          <w:p w14:paraId="54E524F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C</w:t>
            </w:r>
          </w:p>
        </w:tc>
        <w:tc>
          <w:tcPr>
            <w:tcW w:w="1805" w:type="dxa"/>
            <w:vAlign w:val="center"/>
          </w:tcPr>
          <w:p w14:paraId="75C90A9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70" w:type="dxa"/>
            <w:vAlign w:val="center"/>
          </w:tcPr>
          <w:p w14:paraId="3CA97A9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1.50%</w:t>
            </w:r>
          </w:p>
        </w:tc>
      </w:tr>
      <w:tr w:rsidR="00AD4943" w14:paraId="262E63F2" w14:textId="77777777">
        <w:trPr>
          <w:trHeight w:val="454"/>
          <w:jc w:val="center"/>
        </w:trPr>
        <w:tc>
          <w:tcPr>
            <w:tcW w:w="1986" w:type="dxa"/>
            <w:vAlign w:val="center"/>
          </w:tcPr>
          <w:p w14:paraId="1E530BE7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4" w:type="dxa"/>
            <w:vAlign w:val="center"/>
          </w:tcPr>
          <w:p w14:paraId="72FC57E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二期一标段</w:t>
            </w:r>
          </w:p>
        </w:tc>
        <w:tc>
          <w:tcPr>
            <w:tcW w:w="992" w:type="dxa"/>
            <w:vAlign w:val="center"/>
          </w:tcPr>
          <w:p w14:paraId="55C4776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993" w:type="dxa"/>
            <w:vAlign w:val="center"/>
          </w:tcPr>
          <w:p w14:paraId="6D269A6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276" w:type="dxa"/>
            <w:vAlign w:val="center"/>
          </w:tcPr>
          <w:p w14:paraId="7CFDC99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805" w:type="dxa"/>
            <w:vAlign w:val="center"/>
          </w:tcPr>
          <w:p w14:paraId="2F2B88F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70" w:type="dxa"/>
            <w:vAlign w:val="center"/>
          </w:tcPr>
          <w:p w14:paraId="3433116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301B8A15" w14:textId="77777777">
        <w:trPr>
          <w:trHeight w:val="454"/>
          <w:jc w:val="center"/>
        </w:trPr>
        <w:tc>
          <w:tcPr>
            <w:tcW w:w="1986" w:type="dxa"/>
            <w:vAlign w:val="center"/>
          </w:tcPr>
          <w:p w14:paraId="5CBD0D1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4" w:type="dxa"/>
            <w:vAlign w:val="center"/>
          </w:tcPr>
          <w:p w14:paraId="5BACCEF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二期二标段</w:t>
            </w:r>
          </w:p>
        </w:tc>
        <w:tc>
          <w:tcPr>
            <w:tcW w:w="992" w:type="dxa"/>
            <w:vAlign w:val="center"/>
          </w:tcPr>
          <w:p w14:paraId="0F8D249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993" w:type="dxa"/>
            <w:vAlign w:val="center"/>
          </w:tcPr>
          <w:p w14:paraId="34C076B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C</w:t>
            </w:r>
          </w:p>
        </w:tc>
        <w:tc>
          <w:tcPr>
            <w:tcW w:w="1276" w:type="dxa"/>
            <w:vAlign w:val="center"/>
          </w:tcPr>
          <w:p w14:paraId="569617A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805" w:type="dxa"/>
            <w:vAlign w:val="center"/>
          </w:tcPr>
          <w:p w14:paraId="57153F3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70" w:type="dxa"/>
            <w:vAlign w:val="center"/>
          </w:tcPr>
          <w:p w14:paraId="65274F5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1.00%</w:t>
            </w:r>
          </w:p>
        </w:tc>
      </w:tr>
      <w:tr w:rsidR="00AD4943" w14:paraId="4C5CDF5E" w14:textId="77777777">
        <w:trPr>
          <w:trHeight w:val="454"/>
          <w:jc w:val="center"/>
        </w:trPr>
        <w:tc>
          <w:tcPr>
            <w:tcW w:w="1986" w:type="dxa"/>
            <w:vAlign w:val="center"/>
          </w:tcPr>
          <w:p w14:paraId="2B8D1A6D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4" w:type="dxa"/>
            <w:vAlign w:val="center"/>
          </w:tcPr>
          <w:p w14:paraId="5F3B966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二期三标段</w:t>
            </w:r>
          </w:p>
        </w:tc>
        <w:tc>
          <w:tcPr>
            <w:tcW w:w="992" w:type="dxa"/>
            <w:vAlign w:val="center"/>
          </w:tcPr>
          <w:p w14:paraId="0C068A6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993" w:type="dxa"/>
            <w:vAlign w:val="center"/>
          </w:tcPr>
          <w:p w14:paraId="71F72FE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276" w:type="dxa"/>
            <w:vAlign w:val="center"/>
          </w:tcPr>
          <w:p w14:paraId="32F4D4F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805" w:type="dxa"/>
            <w:vAlign w:val="center"/>
          </w:tcPr>
          <w:p w14:paraId="759B7FF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70" w:type="dxa"/>
            <w:vAlign w:val="center"/>
          </w:tcPr>
          <w:p w14:paraId="69891E5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0.50%</w:t>
            </w:r>
          </w:p>
        </w:tc>
      </w:tr>
      <w:tr w:rsidR="00AD4943" w14:paraId="1FFC64B5" w14:textId="77777777">
        <w:trPr>
          <w:trHeight w:val="454"/>
          <w:jc w:val="center"/>
        </w:trPr>
        <w:tc>
          <w:tcPr>
            <w:tcW w:w="1986" w:type="dxa"/>
            <w:vAlign w:val="center"/>
          </w:tcPr>
          <w:p w14:paraId="21F2001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4" w:type="dxa"/>
            <w:vAlign w:val="center"/>
          </w:tcPr>
          <w:p w14:paraId="5BFAAEF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三期一标段</w:t>
            </w:r>
          </w:p>
        </w:tc>
        <w:tc>
          <w:tcPr>
            <w:tcW w:w="992" w:type="dxa"/>
            <w:vAlign w:val="center"/>
          </w:tcPr>
          <w:p w14:paraId="3B16816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993" w:type="dxa"/>
            <w:vAlign w:val="center"/>
          </w:tcPr>
          <w:p w14:paraId="696E760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276" w:type="dxa"/>
            <w:vAlign w:val="center"/>
          </w:tcPr>
          <w:p w14:paraId="4DB2B3D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805" w:type="dxa"/>
            <w:vAlign w:val="center"/>
          </w:tcPr>
          <w:p w14:paraId="5BA971D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170" w:type="dxa"/>
            <w:vAlign w:val="center"/>
          </w:tcPr>
          <w:p w14:paraId="0E81ADF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1C08BC2F" w14:textId="77777777">
        <w:trPr>
          <w:trHeight w:val="454"/>
          <w:jc w:val="center"/>
        </w:trPr>
        <w:tc>
          <w:tcPr>
            <w:tcW w:w="1986" w:type="dxa"/>
            <w:vAlign w:val="center"/>
          </w:tcPr>
          <w:p w14:paraId="30B0242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4" w:type="dxa"/>
            <w:vAlign w:val="center"/>
          </w:tcPr>
          <w:p w14:paraId="7067F96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992" w:type="dxa"/>
            <w:vAlign w:val="center"/>
          </w:tcPr>
          <w:p w14:paraId="5FD7F3A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993" w:type="dxa"/>
            <w:vAlign w:val="center"/>
          </w:tcPr>
          <w:p w14:paraId="7AAC3F7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276" w:type="dxa"/>
            <w:vAlign w:val="center"/>
          </w:tcPr>
          <w:p w14:paraId="3D0A94B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805" w:type="dxa"/>
            <w:vAlign w:val="center"/>
          </w:tcPr>
          <w:p w14:paraId="59F8E39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70" w:type="dxa"/>
            <w:vAlign w:val="center"/>
          </w:tcPr>
          <w:p w14:paraId="3C40C66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0587A249" w14:textId="77777777">
        <w:trPr>
          <w:trHeight w:val="454"/>
          <w:jc w:val="center"/>
        </w:trPr>
        <w:tc>
          <w:tcPr>
            <w:tcW w:w="1986" w:type="dxa"/>
            <w:vAlign w:val="center"/>
          </w:tcPr>
          <w:p w14:paraId="16280B3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4" w:type="dxa"/>
            <w:vAlign w:val="center"/>
          </w:tcPr>
          <w:p w14:paraId="194373B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一标段</w:t>
            </w:r>
          </w:p>
        </w:tc>
        <w:tc>
          <w:tcPr>
            <w:tcW w:w="992" w:type="dxa"/>
            <w:vAlign w:val="center"/>
          </w:tcPr>
          <w:p w14:paraId="4BBBA79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993" w:type="dxa"/>
            <w:vAlign w:val="center"/>
          </w:tcPr>
          <w:p w14:paraId="79196A2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276" w:type="dxa"/>
            <w:vAlign w:val="center"/>
          </w:tcPr>
          <w:p w14:paraId="5F0B392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805" w:type="dxa"/>
            <w:vAlign w:val="center"/>
          </w:tcPr>
          <w:p w14:paraId="4C9B9FB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170" w:type="dxa"/>
            <w:vAlign w:val="center"/>
          </w:tcPr>
          <w:p w14:paraId="094A616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04379C79" w14:textId="77777777">
        <w:trPr>
          <w:trHeight w:val="454"/>
          <w:jc w:val="center"/>
        </w:trPr>
        <w:tc>
          <w:tcPr>
            <w:tcW w:w="1986" w:type="dxa"/>
            <w:vAlign w:val="center"/>
          </w:tcPr>
          <w:p w14:paraId="3F697348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4" w:type="dxa"/>
            <w:vAlign w:val="center"/>
          </w:tcPr>
          <w:p w14:paraId="4B7863C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二标段</w:t>
            </w:r>
          </w:p>
        </w:tc>
        <w:tc>
          <w:tcPr>
            <w:tcW w:w="992" w:type="dxa"/>
            <w:vAlign w:val="center"/>
          </w:tcPr>
          <w:p w14:paraId="649996B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993" w:type="dxa"/>
            <w:vAlign w:val="center"/>
          </w:tcPr>
          <w:p w14:paraId="73381C9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276" w:type="dxa"/>
            <w:vAlign w:val="center"/>
          </w:tcPr>
          <w:p w14:paraId="4AAD771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805" w:type="dxa"/>
            <w:vAlign w:val="center"/>
          </w:tcPr>
          <w:p w14:paraId="7BBF7E7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170" w:type="dxa"/>
            <w:vAlign w:val="center"/>
          </w:tcPr>
          <w:p w14:paraId="7C63300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497E0521" w14:textId="77777777">
        <w:trPr>
          <w:trHeight w:val="454"/>
          <w:jc w:val="center"/>
        </w:trPr>
        <w:tc>
          <w:tcPr>
            <w:tcW w:w="1986" w:type="dxa"/>
            <w:vAlign w:val="center"/>
          </w:tcPr>
          <w:p w14:paraId="647A8C85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4" w:type="dxa"/>
            <w:vAlign w:val="center"/>
          </w:tcPr>
          <w:p w14:paraId="4C6DBDD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一标段</w:t>
            </w:r>
          </w:p>
        </w:tc>
        <w:tc>
          <w:tcPr>
            <w:tcW w:w="992" w:type="dxa"/>
            <w:vAlign w:val="center"/>
          </w:tcPr>
          <w:p w14:paraId="291957D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993" w:type="dxa"/>
            <w:vAlign w:val="center"/>
          </w:tcPr>
          <w:p w14:paraId="4C4BD8C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276" w:type="dxa"/>
            <w:vAlign w:val="center"/>
          </w:tcPr>
          <w:p w14:paraId="14C825E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805" w:type="dxa"/>
            <w:vAlign w:val="center"/>
          </w:tcPr>
          <w:p w14:paraId="5D63FAE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70" w:type="dxa"/>
            <w:vAlign w:val="center"/>
          </w:tcPr>
          <w:p w14:paraId="5F9DF2F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2C20582A" w14:textId="77777777">
        <w:trPr>
          <w:trHeight w:val="454"/>
          <w:jc w:val="center"/>
        </w:trPr>
        <w:tc>
          <w:tcPr>
            <w:tcW w:w="1986" w:type="dxa"/>
            <w:vAlign w:val="center"/>
          </w:tcPr>
          <w:p w14:paraId="0297AD51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4" w:type="dxa"/>
            <w:vAlign w:val="center"/>
          </w:tcPr>
          <w:p w14:paraId="0FE0A63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二标段</w:t>
            </w:r>
          </w:p>
        </w:tc>
        <w:tc>
          <w:tcPr>
            <w:tcW w:w="992" w:type="dxa"/>
            <w:vAlign w:val="center"/>
          </w:tcPr>
          <w:p w14:paraId="3856334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993" w:type="dxa"/>
            <w:vAlign w:val="center"/>
          </w:tcPr>
          <w:p w14:paraId="5DF9EF5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276" w:type="dxa"/>
            <w:vAlign w:val="center"/>
          </w:tcPr>
          <w:p w14:paraId="5860314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805" w:type="dxa"/>
            <w:vAlign w:val="center"/>
          </w:tcPr>
          <w:p w14:paraId="7D4E511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70" w:type="dxa"/>
            <w:vAlign w:val="center"/>
          </w:tcPr>
          <w:p w14:paraId="408AE92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094C011C" w14:textId="77777777">
        <w:trPr>
          <w:trHeight w:val="454"/>
          <w:jc w:val="center"/>
        </w:trPr>
        <w:tc>
          <w:tcPr>
            <w:tcW w:w="1986" w:type="dxa"/>
            <w:vAlign w:val="center"/>
          </w:tcPr>
          <w:p w14:paraId="6FE2FD8D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4" w:type="dxa"/>
            <w:vAlign w:val="center"/>
          </w:tcPr>
          <w:p w14:paraId="7225F03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全项目</w:t>
            </w:r>
          </w:p>
        </w:tc>
        <w:tc>
          <w:tcPr>
            <w:tcW w:w="992" w:type="dxa"/>
            <w:vAlign w:val="center"/>
          </w:tcPr>
          <w:p w14:paraId="347CB69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993" w:type="dxa"/>
            <w:vAlign w:val="center"/>
          </w:tcPr>
          <w:p w14:paraId="2F764FA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C</w:t>
            </w:r>
          </w:p>
        </w:tc>
        <w:tc>
          <w:tcPr>
            <w:tcW w:w="1276" w:type="dxa"/>
            <w:vAlign w:val="center"/>
          </w:tcPr>
          <w:p w14:paraId="68DB3A8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805" w:type="dxa"/>
            <w:vAlign w:val="center"/>
          </w:tcPr>
          <w:p w14:paraId="3D60F3A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70" w:type="dxa"/>
            <w:vAlign w:val="center"/>
          </w:tcPr>
          <w:p w14:paraId="4B6F563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1.00%</w:t>
            </w:r>
          </w:p>
        </w:tc>
      </w:tr>
    </w:tbl>
    <w:p w14:paraId="43D34352" w14:textId="77777777" w:rsidR="00AD4943" w:rsidRDefault="00AD4943">
      <w:pPr>
        <w:pStyle w:val="13"/>
        <w:tabs>
          <w:tab w:val="clear" w:pos="1134"/>
        </w:tabs>
        <w:ind w:left="609"/>
        <w:rPr>
          <w:sz w:val="24"/>
          <w:szCs w:val="24"/>
        </w:rPr>
      </w:pPr>
    </w:p>
    <w:p w14:paraId="1ACA8AD1" w14:textId="77777777" w:rsidR="00AD4943" w:rsidRDefault="00BE1BA9">
      <w:pPr>
        <w:pStyle w:val="3"/>
        <w:ind w:left="609"/>
        <w:rPr>
          <w:b w:val="0"/>
        </w:rPr>
      </w:pPr>
      <w:bookmarkStart w:id="90" w:name="_Toc384033763"/>
      <w:bookmarkStart w:id="91" w:name="_Toc386594867"/>
      <w:bookmarkStart w:id="92" w:name="_Toc386637185"/>
      <w:bookmarkStart w:id="93" w:name="_Toc386637287"/>
      <w:bookmarkStart w:id="94" w:name="_Toc386648466"/>
      <w:bookmarkStart w:id="95" w:name="_Toc413236843"/>
      <w:r>
        <w:rPr>
          <w:rFonts w:hint="eastAsia"/>
        </w:rPr>
        <w:t>1.3抹灰：</w:t>
      </w:r>
      <w:bookmarkEnd w:id="90"/>
      <w:bookmarkEnd w:id="91"/>
      <w:bookmarkEnd w:id="92"/>
      <w:bookmarkEnd w:id="93"/>
      <w:bookmarkEnd w:id="94"/>
      <w:bookmarkEnd w:id="95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2891"/>
        <w:gridCol w:w="2714"/>
        <w:gridCol w:w="1357"/>
      </w:tblGrid>
      <w:tr w:rsidR="00AD4943" w14:paraId="2D942BEC" w14:textId="77777777">
        <w:trPr>
          <w:trHeight w:val="454"/>
          <w:jc w:val="center"/>
        </w:trPr>
        <w:tc>
          <w:tcPr>
            <w:tcW w:w="3244" w:type="dxa"/>
            <w:vMerge w:val="restart"/>
            <w:shd w:val="clear" w:color="000000" w:fill="A5A5A5"/>
            <w:vAlign w:val="center"/>
          </w:tcPr>
          <w:p w14:paraId="673C283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2891" w:type="dxa"/>
            <w:vMerge w:val="restart"/>
            <w:shd w:val="clear" w:color="000000" w:fill="A5A5A5"/>
            <w:vAlign w:val="center"/>
          </w:tcPr>
          <w:p w14:paraId="09E00AAC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2714" w:type="dxa"/>
            <w:shd w:val="clear" w:color="000000" w:fill="A5A5A5"/>
            <w:vAlign w:val="center"/>
          </w:tcPr>
          <w:p w14:paraId="7306148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抹灰</w:t>
            </w:r>
          </w:p>
        </w:tc>
        <w:tc>
          <w:tcPr>
            <w:tcW w:w="1357" w:type="dxa"/>
            <w:vMerge w:val="restart"/>
            <w:shd w:val="clear" w:color="000000" w:fill="D8D8D8"/>
            <w:vAlign w:val="center"/>
          </w:tcPr>
          <w:p w14:paraId="4B4EEAD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扣分合计</w:t>
            </w:r>
          </w:p>
        </w:tc>
      </w:tr>
      <w:tr w:rsidR="00AD4943" w14:paraId="4E67C61B" w14:textId="77777777">
        <w:trPr>
          <w:trHeight w:val="454"/>
          <w:jc w:val="center"/>
        </w:trPr>
        <w:tc>
          <w:tcPr>
            <w:tcW w:w="3244" w:type="dxa"/>
            <w:vMerge/>
            <w:shd w:val="clear" w:color="auto" w:fill="auto"/>
            <w:vAlign w:val="center"/>
          </w:tcPr>
          <w:p w14:paraId="2865D334" w14:textId="77777777" w:rsidR="00AD4943" w:rsidRDefault="00AD4943">
            <w:pPr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2891" w:type="dxa"/>
            <w:vMerge/>
            <w:shd w:val="clear" w:color="auto" w:fill="auto"/>
            <w:vAlign w:val="center"/>
          </w:tcPr>
          <w:p w14:paraId="65643CE4" w14:textId="77777777" w:rsidR="00AD4943" w:rsidRDefault="00AD4943">
            <w:pPr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2714" w:type="dxa"/>
            <w:shd w:val="clear" w:color="000000" w:fill="D8D8D8"/>
            <w:vAlign w:val="center"/>
          </w:tcPr>
          <w:p w14:paraId="5180F03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空鼓/开裂</w:t>
            </w:r>
          </w:p>
        </w:tc>
        <w:tc>
          <w:tcPr>
            <w:tcW w:w="1357" w:type="dxa"/>
            <w:vMerge/>
            <w:vAlign w:val="center"/>
          </w:tcPr>
          <w:p w14:paraId="5A8C2B58" w14:textId="77777777" w:rsidR="00AD4943" w:rsidRDefault="00AD4943">
            <w:pPr>
              <w:rPr>
                <w:rFonts w:ascii="宋体" w:hAnsi="宋体" w:cs="宋体"/>
              </w:rPr>
            </w:pPr>
          </w:p>
        </w:tc>
      </w:tr>
      <w:tr w:rsidR="00AD4943" w14:paraId="732D710F" w14:textId="77777777">
        <w:trPr>
          <w:trHeight w:val="454"/>
          <w:jc w:val="center"/>
        </w:trPr>
        <w:tc>
          <w:tcPr>
            <w:tcW w:w="3244" w:type="dxa"/>
            <w:vAlign w:val="center"/>
          </w:tcPr>
          <w:p w14:paraId="7E27CC4D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57D5A5A6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24B一标段</w:t>
            </w:r>
          </w:p>
        </w:tc>
        <w:tc>
          <w:tcPr>
            <w:tcW w:w="2714" w:type="dxa"/>
            <w:vAlign w:val="center"/>
          </w:tcPr>
          <w:p w14:paraId="3A40BEED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357" w:type="dxa"/>
            <w:vAlign w:val="center"/>
          </w:tcPr>
          <w:p w14:paraId="60E959F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7DBEB5E1" w14:textId="77777777">
        <w:trPr>
          <w:trHeight w:val="454"/>
          <w:jc w:val="center"/>
        </w:trPr>
        <w:tc>
          <w:tcPr>
            <w:tcW w:w="3244" w:type="dxa"/>
            <w:vAlign w:val="center"/>
          </w:tcPr>
          <w:p w14:paraId="315730DB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78FA0451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24B二标段</w:t>
            </w:r>
          </w:p>
        </w:tc>
        <w:tc>
          <w:tcPr>
            <w:tcW w:w="2714" w:type="dxa"/>
            <w:vAlign w:val="center"/>
          </w:tcPr>
          <w:p w14:paraId="2A84918F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357" w:type="dxa"/>
            <w:vAlign w:val="center"/>
          </w:tcPr>
          <w:p w14:paraId="3AD0F7C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149B665B" w14:textId="77777777">
        <w:trPr>
          <w:trHeight w:val="454"/>
          <w:jc w:val="center"/>
        </w:trPr>
        <w:tc>
          <w:tcPr>
            <w:tcW w:w="3244" w:type="dxa"/>
            <w:vAlign w:val="center"/>
          </w:tcPr>
          <w:p w14:paraId="18546D1B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79EA5BBA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24C标段</w:t>
            </w:r>
          </w:p>
        </w:tc>
        <w:tc>
          <w:tcPr>
            <w:tcW w:w="2714" w:type="dxa"/>
            <w:vAlign w:val="center"/>
          </w:tcPr>
          <w:p w14:paraId="2ECDF43E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357" w:type="dxa"/>
            <w:vAlign w:val="center"/>
          </w:tcPr>
          <w:p w14:paraId="2E1FCA2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3DFC2D09" w14:textId="77777777">
        <w:trPr>
          <w:trHeight w:val="454"/>
          <w:jc w:val="center"/>
        </w:trPr>
        <w:tc>
          <w:tcPr>
            <w:tcW w:w="3244" w:type="dxa"/>
            <w:vAlign w:val="center"/>
          </w:tcPr>
          <w:p w14:paraId="28B27445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61235248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二期</w:t>
            </w:r>
          </w:p>
        </w:tc>
        <w:tc>
          <w:tcPr>
            <w:tcW w:w="2714" w:type="dxa"/>
            <w:vAlign w:val="center"/>
          </w:tcPr>
          <w:p w14:paraId="23187E7B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357" w:type="dxa"/>
            <w:vAlign w:val="center"/>
          </w:tcPr>
          <w:p w14:paraId="7DB904D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237F36B9" w14:textId="77777777">
        <w:trPr>
          <w:trHeight w:val="454"/>
          <w:jc w:val="center"/>
        </w:trPr>
        <w:tc>
          <w:tcPr>
            <w:tcW w:w="3244" w:type="dxa"/>
            <w:vAlign w:val="center"/>
          </w:tcPr>
          <w:p w14:paraId="0E588644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7523A9EE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三期一标段</w:t>
            </w:r>
          </w:p>
        </w:tc>
        <w:tc>
          <w:tcPr>
            <w:tcW w:w="2714" w:type="dxa"/>
            <w:vAlign w:val="center"/>
          </w:tcPr>
          <w:p w14:paraId="743AF762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357" w:type="dxa"/>
            <w:vAlign w:val="center"/>
          </w:tcPr>
          <w:p w14:paraId="1531686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6F421453" w14:textId="77777777">
        <w:trPr>
          <w:trHeight w:val="454"/>
          <w:jc w:val="center"/>
        </w:trPr>
        <w:tc>
          <w:tcPr>
            <w:tcW w:w="3244" w:type="dxa"/>
            <w:vAlign w:val="center"/>
          </w:tcPr>
          <w:p w14:paraId="626321FC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101BA507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2714" w:type="dxa"/>
            <w:vAlign w:val="center"/>
          </w:tcPr>
          <w:p w14:paraId="0F96C747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357" w:type="dxa"/>
            <w:vAlign w:val="center"/>
          </w:tcPr>
          <w:p w14:paraId="2667981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09E92C2F" w14:textId="77777777">
        <w:trPr>
          <w:trHeight w:val="454"/>
          <w:jc w:val="center"/>
        </w:trPr>
        <w:tc>
          <w:tcPr>
            <w:tcW w:w="3244" w:type="dxa"/>
            <w:vAlign w:val="center"/>
          </w:tcPr>
          <w:p w14:paraId="5512A4EB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474DB372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二期一标段</w:t>
            </w:r>
          </w:p>
        </w:tc>
        <w:tc>
          <w:tcPr>
            <w:tcW w:w="2714" w:type="dxa"/>
            <w:vAlign w:val="center"/>
          </w:tcPr>
          <w:p w14:paraId="0AEA01B8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357" w:type="dxa"/>
            <w:vAlign w:val="center"/>
          </w:tcPr>
          <w:p w14:paraId="4E50B97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0.50%</w:t>
            </w:r>
          </w:p>
        </w:tc>
      </w:tr>
      <w:tr w:rsidR="00AD4943" w14:paraId="57FDC91F" w14:textId="77777777">
        <w:trPr>
          <w:trHeight w:val="454"/>
          <w:jc w:val="center"/>
        </w:trPr>
        <w:tc>
          <w:tcPr>
            <w:tcW w:w="3244" w:type="dxa"/>
            <w:vAlign w:val="center"/>
          </w:tcPr>
          <w:p w14:paraId="5150C1E4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222B3839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二期二标段</w:t>
            </w:r>
          </w:p>
        </w:tc>
        <w:tc>
          <w:tcPr>
            <w:tcW w:w="2714" w:type="dxa"/>
            <w:vAlign w:val="center"/>
          </w:tcPr>
          <w:p w14:paraId="6F18A7DD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357" w:type="dxa"/>
            <w:vAlign w:val="center"/>
          </w:tcPr>
          <w:p w14:paraId="1FECBC3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6F0CEFED" w14:textId="77777777">
        <w:trPr>
          <w:trHeight w:val="454"/>
          <w:jc w:val="center"/>
        </w:trPr>
        <w:tc>
          <w:tcPr>
            <w:tcW w:w="3244" w:type="dxa"/>
            <w:vAlign w:val="center"/>
          </w:tcPr>
          <w:p w14:paraId="3E19921D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760732EE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二期三标段</w:t>
            </w:r>
          </w:p>
        </w:tc>
        <w:tc>
          <w:tcPr>
            <w:tcW w:w="2714" w:type="dxa"/>
            <w:vAlign w:val="center"/>
          </w:tcPr>
          <w:p w14:paraId="0D39D0D8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357" w:type="dxa"/>
            <w:vAlign w:val="center"/>
          </w:tcPr>
          <w:p w14:paraId="7E0DB60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0.50%</w:t>
            </w:r>
          </w:p>
        </w:tc>
      </w:tr>
      <w:tr w:rsidR="00AD4943" w14:paraId="73BDA136" w14:textId="77777777">
        <w:trPr>
          <w:trHeight w:val="454"/>
          <w:jc w:val="center"/>
        </w:trPr>
        <w:tc>
          <w:tcPr>
            <w:tcW w:w="3244" w:type="dxa"/>
            <w:vAlign w:val="center"/>
          </w:tcPr>
          <w:p w14:paraId="5E5D38BA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39562B7C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三期一标段</w:t>
            </w:r>
          </w:p>
        </w:tc>
        <w:tc>
          <w:tcPr>
            <w:tcW w:w="2714" w:type="dxa"/>
            <w:vAlign w:val="center"/>
          </w:tcPr>
          <w:p w14:paraId="39CF0DD0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357" w:type="dxa"/>
            <w:vAlign w:val="center"/>
          </w:tcPr>
          <w:p w14:paraId="5751AF4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01F20150" w14:textId="77777777">
        <w:trPr>
          <w:trHeight w:val="454"/>
          <w:jc w:val="center"/>
        </w:trPr>
        <w:tc>
          <w:tcPr>
            <w:tcW w:w="3244" w:type="dxa"/>
            <w:vAlign w:val="center"/>
          </w:tcPr>
          <w:p w14:paraId="4CDE88D5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103422BB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2714" w:type="dxa"/>
            <w:vAlign w:val="center"/>
          </w:tcPr>
          <w:p w14:paraId="3B25211F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357" w:type="dxa"/>
            <w:vAlign w:val="center"/>
          </w:tcPr>
          <w:p w14:paraId="1A747D2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111DC575" w14:textId="77777777">
        <w:trPr>
          <w:trHeight w:val="454"/>
          <w:jc w:val="center"/>
        </w:trPr>
        <w:tc>
          <w:tcPr>
            <w:tcW w:w="3244" w:type="dxa"/>
            <w:vAlign w:val="center"/>
          </w:tcPr>
          <w:p w14:paraId="3C28F9C2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0B025AF4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一标段</w:t>
            </w:r>
          </w:p>
        </w:tc>
        <w:tc>
          <w:tcPr>
            <w:tcW w:w="2714" w:type="dxa"/>
            <w:vAlign w:val="center"/>
          </w:tcPr>
          <w:p w14:paraId="7467F417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357" w:type="dxa"/>
            <w:vAlign w:val="center"/>
          </w:tcPr>
          <w:p w14:paraId="530C121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3629A5DA" w14:textId="77777777">
        <w:trPr>
          <w:trHeight w:val="454"/>
          <w:jc w:val="center"/>
        </w:trPr>
        <w:tc>
          <w:tcPr>
            <w:tcW w:w="3244" w:type="dxa"/>
            <w:vAlign w:val="center"/>
          </w:tcPr>
          <w:p w14:paraId="3E2CE495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5B4A021E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二标段</w:t>
            </w:r>
          </w:p>
        </w:tc>
        <w:tc>
          <w:tcPr>
            <w:tcW w:w="2714" w:type="dxa"/>
            <w:vAlign w:val="center"/>
          </w:tcPr>
          <w:p w14:paraId="41401882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357" w:type="dxa"/>
            <w:vAlign w:val="center"/>
          </w:tcPr>
          <w:p w14:paraId="52F9046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31310CFD" w14:textId="77777777">
        <w:trPr>
          <w:trHeight w:val="454"/>
          <w:jc w:val="center"/>
        </w:trPr>
        <w:tc>
          <w:tcPr>
            <w:tcW w:w="3244" w:type="dxa"/>
            <w:vAlign w:val="center"/>
          </w:tcPr>
          <w:p w14:paraId="76CC60E7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19AE6D6A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一标段</w:t>
            </w:r>
          </w:p>
        </w:tc>
        <w:tc>
          <w:tcPr>
            <w:tcW w:w="2714" w:type="dxa"/>
            <w:vAlign w:val="center"/>
          </w:tcPr>
          <w:p w14:paraId="53A839C6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357" w:type="dxa"/>
            <w:vAlign w:val="center"/>
          </w:tcPr>
          <w:p w14:paraId="77BD389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36ADE860" w14:textId="77777777">
        <w:trPr>
          <w:trHeight w:val="454"/>
          <w:jc w:val="center"/>
        </w:trPr>
        <w:tc>
          <w:tcPr>
            <w:tcW w:w="3244" w:type="dxa"/>
            <w:vAlign w:val="center"/>
          </w:tcPr>
          <w:p w14:paraId="41CC23CC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4F861370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二标段</w:t>
            </w:r>
          </w:p>
        </w:tc>
        <w:tc>
          <w:tcPr>
            <w:tcW w:w="2714" w:type="dxa"/>
            <w:vAlign w:val="center"/>
          </w:tcPr>
          <w:p w14:paraId="65A490B8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357" w:type="dxa"/>
            <w:vAlign w:val="center"/>
          </w:tcPr>
          <w:p w14:paraId="7550C54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0.50%</w:t>
            </w:r>
          </w:p>
        </w:tc>
      </w:tr>
      <w:tr w:rsidR="00AD4943" w14:paraId="05E1CE79" w14:textId="77777777">
        <w:trPr>
          <w:trHeight w:val="454"/>
          <w:jc w:val="center"/>
        </w:trPr>
        <w:tc>
          <w:tcPr>
            <w:tcW w:w="3244" w:type="dxa"/>
            <w:vAlign w:val="center"/>
          </w:tcPr>
          <w:p w14:paraId="48B876C7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67B18A34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全项目</w:t>
            </w:r>
          </w:p>
        </w:tc>
        <w:tc>
          <w:tcPr>
            <w:tcW w:w="2714" w:type="dxa"/>
            <w:vAlign w:val="center"/>
          </w:tcPr>
          <w:p w14:paraId="210FEBE5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357" w:type="dxa"/>
            <w:vAlign w:val="center"/>
          </w:tcPr>
          <w:p w14:paraId="7AD9857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0.50%</w:t>
            </w:r>
          </w:p>
        </w:tc>
      </w:tr>
    </w:tbl>
    <w:p w14:paraId="42BA99E6" w14:textId="77777777" w:rsidR="00AD4943" w:rsidRDefault="00AD4943">
      <w:pPr>
        <w:pStyle w:val="13"/>
        <w:tabs>
          <w:tab w:val="clear" w:pos="1134"/>
        </w:tabs>
        <w:ind w:left="609"/>
        <w:rPr>
          <w:sz w:val="24"/>
          <w:szCs w:val="24"/>
        </w:rPr>
      </w:pPr>
    </w:p>
    <w:p w14:paraId="0BAEF143" w14:textId="77777777" w:rsidR="00AD4943" w:rsidRDefault="00BE1BA9">
      <w:pPr>
        <w:pStyle w:val="3"/>
        <w:ind w:left="609"/>
        <w:rPr>
          <w:b w:val="0"/>
        </w:rPr>
      </w:pPr>
      <w:bookmarkStart w:id="96" w:name="_Toc384033764"/>
      <w:bookmarkStart w:id="97" w:name="_Toc386594868"/>
      <w:bookmarkStart w:id="98" w:name="_Toc386637186"/>
      <w:bookmarkStart w:id="99" w:name="_Toc386637288"/>
      <w:bookmarkStart w:id="100" w:name="_Toc386648467"/>
      <w:bookmarkStart w:id="101" w:name="_Toc413236844"/>
      <w:r>
        <w:rPr>
          <w:rFonts w:hint="eastAsia"/>
        </w:rPr>
        <w:t>1.4管理行为：</w:t>
      </w:r>
      <w:bookmarkEnd w:id="96"/>
      <w:bookmarkEnd w:id="97"/>
      <w:bookmarkEnd w:id="98"/>
      <w:bookmarkEnd w:id="99"/>
      <w:bookmarkEnd w:id="100"/>
      <w:bookmarkEnd w:id="101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7"/>
        <w:gridCol w:w="1903"/>
        <w:gridCol w:w="1052"/>
        <w:gridCol w:w="1053"/>
        <w:gridCol w:w="1053"/>
        <w:gridCol w:w="1518"/>
      </w:tblGrid>
      <w:tr w:rsidR="00AD4943" w14:paraId="5F0E31D0" w14:textId="77777777">
        <w:trPr>
          <w:trHeight w:val="454"/>
          <w:jc w:val="center"/>
        </w:trPr>
        <w:tc>
          <w:tcPr>
            <w:tcW w:w="3627" w:type="dxa"/>
            <w:vMerge w:val="restart"/>
            <w:shd w:val="clear" w:color="000000" w:fill="A5A5A5"/>
            <w:vAlign w:val="center"/>
          </w:tcPr>
          <w:p w14:paraId="516A4F9C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903" w:type="dxa"/>
            <w:vMerge w:val="restart"/>
            <w:shd w:val="clear" w:color="000000" w:fill="A5A5A5"/>
            <w:vAlign w:val="center"/>
          </w:tcPr>
          <w:p w14:paraId="767CFD5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3158" w:type="dxa"/>
            <w:gridSpan w:val="3"/>
            <w:shd w:val="clear" w:color="000000" w:fill="A5A5A5"/>
            <w:vAlign w:val="center"/>
          </w:tcPr>
          <w:p w14:paraId="340F10F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管理行为</w:t>
            </w:r>
          </w:p>
        </w:tc>
        <w:tc>
          <w:tcPr>
            <w:tcW w:w="1518" w:type="dxa"/>
            <w:vMerge w:val="restart"/>
            <w:shd w:val="clear" w:color="000000" w:fill="D8D8D8"/>
            <w:vAlign w:val="center"/>
          </w:tcPr>
          <w:p w14:paraId="410B06B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扣分合计</w:t>
            </w:r>
          </w:p>
        </w:tc>
      </w:tr>
      <w:tr w:rsidR="00AD4943" w14:paraId="1F8475D9" w14:textId="77777777">
        <w:trPr>
          <w:trHeight w:val="454"/>
          <w:jc w:val="center"/>
        </w:trPr>
        <w:tc>
          <w:tcPr>
            <w:tcW w:w="3627" w:type="dxa"/>
            <w:vMerge/>
            <w:shd w:val="clear" w:color="auto" w:fill="auto"/>
            <w:vAlign w:val="center"/>
          </w:tcPr>
          <w:p w14:paraId="3E99D865" w14:textId="77777777" w:rsidR="00AD4943" w:rsidRDefault="00AD4943">
            <w:pPr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14:paraId="2F0F80BF" w14:textId="77777777" w:rsidR="00AD4943" w:rsidRDefault="00AD4943">
            <w:pPr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052" w:type="dxa"/>
            <w:shd w:val="clear" w:color="000000" w:fill="D8D8D8"/>
            <w:vAlign w:val="center"/>
          </w:tcPr>
          <w:p w14:paraId="00CAE20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材料样板</w:t>
            </w:r>
          </w:p>
        </w:tc>
        <w:tc>
          <w:tcPr>
            <w:tcW w:w="1053" w:type="dxa"/>
            <w:shd w:val="clear" w:color="000000" w:fill="D8D8D8"/>
            <w:vAlign w:val="center"/>
          </w:tcPr>
          <w:p w14:paraId="024CDFD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施工样板</w:t>
            </w:r>
          </w:p>
        </w:tc>
        <w:tc>
          <w:tcPr>
            <w:tcW w:w="1053" w:type="dxa"/>
            <w:shd w:val="clear" w:color="000000" w:fill="D8D8D8"/>
            <w:vAlign w:val="center"/>
          </w:tcPr>
          <w:p w14:paraId="5A33D34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工序控制</w:t>
            </w:r>
          </w:p>
        </w:tc>
        <w:tc>
          <w:tcPr>
            <w:tcW w:w="1518" w:type="dxa"/>
            <w:vMerge/>
            <w:vAlign w:val="center"/>
          </w:tcPr>
          <w:p w14:paraId="113E5661" w14:textId="77777777" w:rsidR="00AD4943" w:rsidRDefault="00AD4943">
            <w:pPr>
              <w:rPr>
                <w:rFonts w:ascii="宋体" w:hAnsi="宋体" w:cs="宋体"/>
              </w:rPr>
            </w:pPr>
          </w:p>
        </w:tc>
      </w:tr>
      <w:tr w:rsidR="00AD4943" w14:paraId="6D31CF6A" w14:textId="77777777">
        <w:trPr>
          <w:trHeight w:val="454"/>
          <w:jc w:val="center"/>
        </w:trPr>
        <w:tc>
          <w:tcPr>
            <w:tcW w:w="3627" w:type="dxa"/>
            <w:vAlign w:val="center"/>
          </w:tcPr>
          <w:p w14:paraId="37A9B88F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03" w:type="dxa"/>
            <w:vAlign w:val="center"/>
          </w:tcPr>
          <w:p w14:paraId="051A1EA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24B一标段</w:t>
            </w:r>
          </w:p>
        </w:tc>
        <w:tc>
          <w:tcPr>
            <w:tcW w:w="1052" w:type="dxa"/>
            <w:vAlign w:val="center"/>
          </w:tcPr>
          <w:p w14:paraId="56173BF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5465701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053" w:type="dxa"/>
            <w:vAlign w:val="center"/>
          </w:tcPr>
          <w:p w14:paraId="528AF78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518" w:type="dxa"/>
            <w:vAlign w:val="center"/>
          </w:tcPr>
          <w:p w14:paraId="3845EA1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0.50%</w:t>
            </w:r>
          </w:p>
        </w:tc>
      </w:tr>
      <w:tr w:rsidR="00AD4943" w14:paraId="6563A16D" w14:textId="77777777">
        <w:trPr>
          <w:trHeight w:val="454"/>
          <w:jc w:val="center"/>
        </w:trPr>
        <w:tc>
          <w:tcPr>
            <w:tcW w:w="3627" w:type="dxa"/>
            <w:vAlign w:val="center"/>
          </w:tcPr>
          <w:p w14:paraId="2AEF00A8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03" w:type="dxa"/>
            <w:vAlign w:val="center"/>
          </w:tcPr>
          <w:p w14:paraId="2DF8FD4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24B二标段</w:t>
            </w:r>
          </w:p>
        </w:tc>
        <w:tc>
          <w:tcPr>
            <w:tcW w:w="1052" w:type="dxa"/>
            <w:vAlign w:val="center"/>
          </w:tcPr>
          <w:p w14:paraId="44197B3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2099A2F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410D7C0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518" w:type="dxa"/>
            <w:vAlign w:val="center"/>
          </w:tcPr>
          <w:p w14:paraId="3D5AF48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4E01A903" w14:textId="77777777">
        <w:trPr>
          <w:trHeight w:val="454"/>
          <w:jc w:val="center"/>
        </w:trPr>
        <w:tc>
          <w:tcPr>
            <w:tcW w:w="3627" w:type="dxa"/>
            <w:vAlign w:val="center"/>
          </w:tcPr>
          <w:p w14:paraId="3A34D041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03" w:type="dxa"/>
            <w:vAlign w:val="center"/>
          </w:tcPr>
          <w:p w14:paraId="1726188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24C标段</w:t>
            </w:r>
          </w:p>
        </w:tc>
        <w:tc>
          <w:tcPr>
            <w:tcW w:w="1052" w:type="dxa"/>
            <w:vAlign w:val="center"/>
          </w:tcPr>
          <w:p w14:paraId="2B88588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28B9DAB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7D08488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518" w:type="dxa"/>
            <w:vAlign w:val="center"/>
          </w:tcPr>
          <w:p w14:paraId="41D2C5F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11A7F9C5" w14:textId="77777777">
        <w:trPr>
          <w:trHeight w:val="454"/>
          <w:jc w:val="center"/>
        </w:trPr>
        <w:tc>
          <w:tcPr>
            <w:tcW w:w="3627" w:type="dxa"/>
            <w:vAlign w:val="center"/>
          </w:tcPr>
          <w:p w14:paraId="30BDC3D7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03" w:type="dxa"/>
            <w:vAlign w:val="center"/>
          </w:tcPr>
          <w:p w14:paraId="7B0ECA3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</w:t>
            </w:r>
          </w:p>
        </w:tc>
        <w:tc>
          <w:tcPr>
            <w:tcW w:w="1052" w:type="dxa"/>
            <w:vAlign w:val="center"/>
          </w:tcPr>
          <w:p w14:paraId="0170D29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053" w:type="dxa"/>
            <w:vAlign w:val="center"/>
          </w:tcPr>
          <w:p w14:paraId="604C85B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053" w:type="dxa"/>
            <w:vAlign w:val="center"/>
          </w:tcPr>
          <w:p w14:paraId="72B2653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518" w:type="dxa"/>
            <w:vAlign w:val="center"/>
          </w:tcPr>
          <w:p w14:paraId="40E0F87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1.00%</w:t>
            </w:r>
          </w:p>
        </w:tc>
      </w:tr>
      <w:tr w:rsidR="00AD4943" w14:paraId="701115F2" w14:textId="77777777">
        <w:trPr>
          <w:trHeight w:val="454"/>
          <w:jc w:val="center"/>
        </w:trPr>
        <w:tc>
          <w:tcPr>
            <w:tcW w:w="3627" w:type="dxa"/>
            <w:vAlign w:val="center"/>
          </w:tcPr>
          <w:p w14:paraId="7425B190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03" w:type="dxa"/>
            <w:vAlign w:val="center"/>
          </w:tcPr>
          <w:p w14:paraId="6519C79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三期一标段</w:t>
            </w:r>
          </w:p>
        </w:tc>
        <w:tc>
          <w:tcPr>
            <w:tcW w:w="1052" w:type="dxa"/>
            <w:vAlign w:val="center"/>
          </w:tcPr>
          <w:p w14:paraId="290AC37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1CF8D338" w14:textId="77777777" w:rsidR="00AD4943" w:rsidRDefault="00BE1BA9">
            <w:pPr>
              <w:jc w:val="center"/>
              <w:rPr>
                <w:rFonts w:ascii="宋体" w:hAnsi="宋体" w:cs="宋体"/>
                <w:highlight w:val="yellow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053" w:type="dxa"/>
            <w:vAlign w:val="center"/>
          </w:tcPr>
          <w:p w14:paraId="10CBC6E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518" w:type="dxa"/>
            <w:vAlign w:val="center"/>
          </w:tcPr>
          <w:p w14:paraId="749AC1F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0.50%</w:t>
            </w:r>
          </w:p>
        </w:tc>
      </w:tr>
      <w:tr w:rsidR="00AD4943" w14:paraId="51A2779F" w14:textId="77777777">
        <w:trPr>
          <w:trHeight w:val="454"/>
          <w:jc w:val="center"/>
        </w:trPr>
        <w:tc>
          <w:tcPr>
            <w:tcW w:w="3627" w:type="dxa"/>
            <w:vAlign w:val="center"/>
          </w:tcPr>
          <w:p w14:paraId="5A83DBAD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03" w:type="dxa"/>
            <w:vAlign w:val="center"/>
          </w:tcPr>
          <w:p w14:paraId="0F8F51F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1052" w:type="dxa"/>
            <w:vAlign w:val="center"/>
          </w:tcPr>
          <w:p w14:paraId="0847591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3431158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053" w:type="dxa"/>
            <w:vAlign w:val="center"/>
          </w:tcPr>
          <w:p w14:paraId="5A13BDE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518" w:type="dxa"/>
            <w:vAlign w:val="center"/>
          </w:tcPr>
          <w:p w14:paraId="426902F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0.50%</w:t>
            </w:r>
          </w:p>
        </w:tc>
      </w:tr>
      <w:tr w:rsidR="00AD4943" w14:paraId="66D0CAE5" w14:textId="77777777">
        <w:trPr>
          <w:trHeight w:val="454"/>
          <w:jc w:val="center"/>
        </w:trPr>
        <w:tc>
          <w:tcPr>
            <w:tcW w:w="3627" w:type="dxa"/>
            <w:vAlign w:val="center"/>
          </w:tcPr>
          <w:p w14:paraId="60D3DEB5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03" w:type="dxa"/>
            <w:vAlign w:val="center"/>
          </w:tcPr>
          <w:p w14:paraId="3B13BEB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二期一标段</w:t>
            </w:r>
          </w:p>
        </w:tc>
        <w:tc>
          <w:tcPr>
            <w:tcW w:w="1052" w:type="dxa"/>
            <w:vAlign w:val="center"/>
          </w:tcPr>
          <w:p w14:paraId="7F87463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C</w:t>
            </w:r>
          </w:p>
        </w:tc>
        <w:tc>
          <w:tcPr>
            <w:tcW w:w="1053" w:type="dxa"/>
            <w:vAlign w:val="center"/>
          </w:tcPr>
          <w:p w14:paraId="039DBBD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553C1DB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518" w:type="dxa"/>
            <w:vAlign w:val="center"/>
          </w:tcPr>
          <w:p w14:paraId="7E4CE3E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1.00%</w:t>
            </w:r>
          </w:p>
        </w:tc>
      </w:tr>
      <w:tr w:rsidR="00AD4943" w14:paraId="3034C556" w14:textId="77777777">
        <w:trPr>
          <w:trHeight w:val="454"/>
          <w:jc w:val="center"/>
        </w:trPr>
        <w:tc>
          <w:tcPr>
            <w:tcW w:w="3627" w:type="dxa"/>
            <w:vAlign w:val="center"/>
          </w:tcPr>
          <w:p w14:paraId="73049E43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03" w:type="dxa"/>
            <w:vAlign w:val="center"/>
          </w:tcPr>
          <w:p w14:paraId="13385FD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二期二标段</w:t>
            </w:r>
          </w:p>
        </w:tc>
        <w:tc>
          <w:tcPr>
            <w:tcW w:w="1052" w:type="dxa"/>
            <w:vAlign w:val="center"/>
          </w:tcPr>
          <w:p w14:paraId="74C1530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379A4B6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354B294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518" w:type="dxa"/>
            <w:vAlign w:val="center"/>
          </w:tcPr>
          <w:p w14:paraId="1F7A41A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11BCCD1B" w14:textId="77777777">
        <w:trPr>
          <w:trHeight w:val="454"/>
          <w:jc w:val="center"/>
        </w:trPr>
        <w:tc>
          <w:tcPr>
            <w:tcW w:w="3627" w:type="dxa"/>
            <w:vAlign w:val="center"/>
          </w:tcPr>
          <w:p w14:paraId="738333C7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03" w:type="dxa"/>
            <w:vAlign w:val="center"/>
          </w:tcPr>
          <w:p w14:paraId="0B665AB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二期三标段</w:t>
            </w:r>
          </w:p>
        </w:tc>
        <w:tc>
          <w:tcPr>
            <w:tcW w:w="1052" w:type="dxa"/>
            <w:vAlign w:val="center"/>
          </w:tcPr>
          <w:p w14:paraId="70B22CD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7E6E12B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5FD0A05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518" w:type="dxa"/>
            <w:vAlign w:val="center"/>
          </w:tcPr>
          <w:p w14:paraId="61A4FE4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58A87240" w14:textId="77777777">
        <w:trPr>
          <w:trHeight w:val="454"/>
          <w:jc w:val="center"/>
        </w:trPr>
        <w:tc>
          <w:tcPr>
            <w:tcW w:w="3627" w:type="dxa"/>
            <w:vAlign w:val="center"/>
          </w:tcPr>
          <w:p w14:paraId="13154553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03" w:type="dxa"/>
            <w:vAlign w:val="center"/>
          </w:tcPr>
          <w:p w14:paraId="321143B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三期一标段</w:t>
            </w:r>
          </w:p>
        </w:tc>
        <w:tc>
          <w:tcPr>
            <w:tcW w:w="1052" w:type="dxa"/>
            <w:vAlign w:val="center"/>
          </w:tcPr>
          <w:p w14:paraId="5B5E9C2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5799E04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053" w:type="dxa"/>
            <w:vAlign w:val="center"/>
          </w:tcPr>
          <w:p w14:paraId="453F038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518" w:type="dxa"/>
            <w:vAlign w:val="center"/>
          </w:tcPr>
          <w:p w14:paraId="1D76264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0.50%</w:t>
            </w:r>
          </w:p>
        </w:tc>
      </w:tr>
      <w:tr w:rsidR="00AD4943" w14:paraId="67C45D56" w14:textId="77777777">
        <w:trPr>
          <w:trHeight w:val="454"/>
          <w:jc w:val="center"/>
        </w:trPr>
        <w:tc>
          <w:tcPr>
            <w:tcW w:w="3627" w:type="dxa"/>
            <w:vAlign w:val="center"/>
          </w:tcPr>
          <w:p w14:paraId="5133DB03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03" w:type="dxa"/>
            <w:vAlign w:val="center"/>
          </w:tcPr>
          <w:p w14:paraId="4D65F32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1052" w:type="dxa"/>
            <w:vAlign w:val="center"/>
          </w:tcPr>
          <w:p w14:paraId="5B2E230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14032AD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053" w:type="dxa"/>
            <w:vAlign w:val="center"/>
          </w:tcPr>
          <w:p w14:paraId="588F961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518" w:type="dxa"/>
            <w:vAlign w:val="center"/>
          </w:tcPr>
          <w:p w14:paraId="177E6A6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0.50%</w:t>
            </w:r>
          </w:p>
        </w:tc>
      </w:tr>
      <w:tr w:rsidR="00AD4943" w14:paraId="353BF85E" w14:textId="77777777">
        <w:trPr>
          <w:trHeight w:val="454"/>
          <w:jc w:val="center"/>
        </w:trPr>
        <w:tc>
          <w:tcPr>
            <w:tcW w:w="3627" w:type="dxa"/>
            <w:vAlign w:val="center"/>
          </w:tcPr>
          <w:p w14:paraId="733D925E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03" w:type="dxa"/>
            <w:vAlign w:val="center"/>
          </w:tcPr>
          <w:p w14:paraId="1C25101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一标段</w:t>
            </w:r>
          </w:p>
        </w:tc>
        <w:tc>
          <w:tcPr>
            <w:tcW w:w="1052" w:type="dxa"/>
            <w:vAlign w:val="center"/>
          </w:tcPr>
          <w:p w14:paraId="54E72A9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4359630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053" w:type="dxa"/>
            <w:vAlign w:val="center"/>
          </w:tcPr>
          <w:p w14:paraId="5738052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518" w:type="dxa"/>
            <w:vAlign w:val="center"/>
          </w:tcPr>
          <w:p w14:paraId="1B29FF8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272D393C" w14:textId="77777777">
        <w:trPr>
          <w:trHeight w:val="454"/>
          <w:jc w:val="center"/>
        </w:trPr>
        <w:tc>
          <w:tcPr>
            <w:tcW w:w="3627" w:type="dxa"/>
            <w:vAlign w:val="center"/>
          </w:tcPr>
          <w:p w14:paraId="58B3F554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03" w:type="dxa"/>
            <w:vAlign w:val="center"/>
          </w:tcPr>
          <w:p w14:paraId="0AD786C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二标段</w:t>
            </w:r>
          </w:p>
        </w:tc>
        <w:tc>
          <w:tcPr>
            <w:tcW w:w="1052" w:type="dxa"/>
            <w:vAlign w:val="center"/>
          </w:tcPr>
          <w:p w14:paraId="095A9CB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743C090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未涉及</w:t>
            </w:r>
          </w:p>
        </w:tc>
        <w:tc>
          <w:tcPr>
            <w:tcW w:w="1053" w:type="dxa"/>
            <w:vAlign w:val="center"/>
          </w:tcPr>
          <w:p w14:paraId="3E34245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518" w:type="dxa"/>
            <w:vAlign w:val="center"/>
          </w:tcPr>
          <w:p w14:paraId="716412A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448D2F5F" w14:textId="77777777">
        <w:trPr>
          <w:trHeight w:val="454"/>
          <w:jc w:val="center"/>
        </w:trPr>
        <w:tc>
          <w:tcPr>
            <w:tcW w:w="3627" w:type="dxa"/>
            <w:vAlign w:val="center"/>
          </w:tcPr>
          <w:p w14:paraId="0CF98A3E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03" w:type="dxa"/>
            <w:vAlign w:val="center"/>
          </w:tcPr>
          <w:p w14:paraId="5C391F0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一标段</w:t>
            </w:r>
          </w:p>
        </w:tc>
        <w:tc>
          <w:tcPr>
            <w:tcW w:w="1052" w:type="dxa"/>
            <w:vAlign w:val="center"/>
          </w:tcPr>
          <w:p w14:paraId="1668135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31BB4C4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796AC8F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518" w:type="dxa"/>
            <w:vAlign w:val="center"/>
          </w:tcPr>
          <w:p w14:paraId="10AC7EE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3D74429A" w14:textId="77777777">
        <w:trPr>
          <w:trHeight w:val="454"/>
          <w:jc w:val="center"/>
        </w:trPr>
        <w:tc>
          <w:tcPr>
            <w:tcW w:w="3627" w:type="dxa"/>
            <w:vAlign w:val="center"/>
          </w:tcPr>
          <w:p w14:paraId="775F25F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03" w:type="dxa"/>
            <w:vAlign w:val="center"/>
          </w:tcPr>
          <w:p w14:paraId="1840D93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二标段</w:t>
            </w:r>
          </w:p>
        </w:tc>
        <w:tc>
          <w:tcPr>
            <w:tcW w:w="1052" w:type="dxa"/>
            <w:vAlign w:val="center"/>
          </w:tcPr>
          <w:p w14:paraId="0AD8D98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3C1E211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6AE8D57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518" w:type="dxa"/>
            <w:vAlign w:val="center"/>
          </w:tcPr>
          <w:p w14:paraId="0151E2B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0.00%</w:t>
            </w:r>
          </w:p>
        </w:tc>
      </w:tr>
      <w:tr w:rsidR="00AD4943" w14:paraId="0C2A5298" w14:textId="77777777">
        <w:trPr>
          <w:trHeight w:val="454"/>
          <w:jc w:val="center"/>
        </w:trPr>
        <w:tc>
          <w:tcPr>
            <w:tcW w:w="3627" w:type="dxa"/>
            <w:vAlign w:val="center"/>
          </w:tcPr>
          <w:p w14:paraId="302BF4E6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03" w:type="dxa"/>
            <w:vAlign w:val="center"/>
          </w:tcPr>
          <w:p w14:paraId="215EF08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全项目</w:t>
            </w:r>
          </w:p>
        </w:tc>
        <w:tc>
          <w:tcPr>
            <w:tcW w:w="1052" w:type="dxa"/>
            <w:vAlign w:val="center"/>
          </w:tcPr>
          <w:p w14:paraId="523E1DC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053" w:type="dxa"/>
            <w:vAlign w:val="center"/>
          </w:tcPr>
          <w:p w14:paraId="3408E74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053" w:type="dxa"/>
            <w:vAlign w:val="center"/>
          </w:tcPr>
          <w:p w14:paraId="549D916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518" w:type="dxa"/>
            <w:vAlign w:val="center"/>
          </w:tcPr>
          <w:p w14:paraId="3BDF9A2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0.50%</w:t>
            </w:r>
          </w:p>
        </w:tc>
      </w:tr>
    </w:tbl>
    <w:p w14:paraId="4EAF4512" w14:textId="77777777" w:rsidR="00AD4943" w:rsidRDefault="00AD4943"/>
    <w:p w14:paraId="34F991B1" w14:textId="77777777" w:rsidR="00AD4943" w:rsidRDefault="00AD4943">
      <w:pPr>
        <w:pStyle w:val="13"/>
        <w:tabs>
          <w:tab w:val="clear" w:pos="1134"/>
        </w:tabs>
        <w:ind w:left="609"/>
        <w:rPr>
          <w:sz w:val="24"/>
          <w:szCs w:val="24"/>
        </w:rPr>
      </w:pPr>
    </w:p>
    <w:p w14:paraId="6556F815" w14:textId="77777777" w:rsidR="00AD4943" w:rsidRDefault="00BE1BA9">
      <w:pPr>
        <w:pStyle w:val="2"/>
        <w:ind w:left="609"/>
      </w:pPr>
      <w:bookmarkStart w:id="102" w:name="_Toc384033765"/>
      <w:bookmarkStart w:id="103" w:name="_Toc386594869"/>
      <w:bookmarkStart w:id="104" w:name="_Toc386637187"/>
      <w:bookmarkStart w:id="105" w:name="_Toc386637289"/>
      <w:bookmarkStart w:id="106" w:name="_Toc386648468"/>
      <w:bookmarkStart w:id="107" w:name="_Toc413236845"/>
      <w:r>
        <w:rPr>
          <w:rFonts w:hint="eastAsia"/>
        </w:rPr>
        <w:t>2、关键指标共性问题分析</w:t>
      </w:r>
      <w:bookmarkEnd w:id="102"/>
      <w:bookmarkEnd w:id="103"/>
      <w:bookmarkEnd w:id="104"/>
      <w:bookmarkEnd w:id="105"/>
      <w:bookmarkEnd w:id="106"/>
      <w:bookmarkEnd w:id="107"/>
    </w:p>
    <w:p w14:paraId="54783417" w14:textId="77777777" w:rsidR="00AD4943" w:rsidRDefault="00BE1BA9">
      <w:pPr>
        <w:pStyle w:val="3"/>
        <w:ind w:left="609"/>
      </w:pPr>
      <w:bookmarkStart w:id="108" w:name="_Toc384033766"/>
      <w:bookmarkStart w:id="109" w:name="_Toc386594870"/>
      <w:bookmarkStart w:id="110" w:name="_Toc386637188"/>
      <w:bookmarkStart w:id="111" w:name="_Toc386637290"/>
      <w:bookmarkStart w:id="112" w:name="_Toc386648469"/>
      <w:bookmarkStart w:id="113" w:name="_Toc413236846"/>
      <w:r>
        <w:rPr>
          <w:rFonts w:hint="eastAsia"/>
        </w:rPr>
        <w:t>2.1主体结构</w:t>
      </w:r>
      <w:bookmarkEnd w:id="108"/>
      <w:bookmarkEnd w:id="109"/>
      <w:bookmarkEnd w:id="110"/>
      <w:bookmarkEnd w:id="111"/>
      <w:bookmarkEnd w:id="112"/>
      <w:bookmarkEnd w:id="113"/>
    </w:p>
    <w:p w14:paraId="227336DE" w14:textId="77777777" w:rsidR="00AD4943" w:rsidRDefault="00073948">
      <w:pPr>
        <w:spacing w:line="360" w:lineRule="auto"/>
      </w:pPr>
      <w:r>
        <w:rPr>
          <w:rFonts w:ascii="宋体" w:hAnsi="宋体"/>
        </w:rPr>
        <w:lastRenderedPageBreak/>
        <w:pict w14:anchorId="23FFBD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83" o:spid="_x0000_i1026" type="#_x0000_t75" style="width:200.25pt;height:147pt">
            <v:imagedata r:id="rId9" o:title=""/>
          </v:shape>
        </w:pict>
      </w:r>
      <w:r>
        <w:pict w14:anchorId="252040D4">
          <v:shape id="图片 82" o:spid="_x0000_i1027" type="#_x0000_t75" style="width:207pt;height:147pt">
            <v:imagedata r:id="rId10" o:title=""/>
          </v:shape>
        </w:pict>
      </w:r>
    </w:p>
    <w:p w14:paraId="390C9454" w14:textId="77777777" w:rsidR="00AD4943" w:rsidRDefault="00073948">
      <w:pPr>
        <w:spacing w:line="360" w:lineRule="auto"/>
      </w:pPr>
      <w:r>
        <w:pict w14:anchorId="6163CE12">
          <v:shape id="图片 85" o:spid="_x0000_i1028" type="#_x0000_t75" style="width:200.25pt;height:147pt">
            <v:imagedata r:id="rId11" o:title=""/>
          </v:shape>
        </w:pict>
      </w:r>
      <w:r>
        <w:pict w14:anchorId="4CE56633">
          <v:shape id="图片 84" o:spid="_x0000_i1029" type="#_x0000_t75" style="width:207pt;height:147pt">
            <v:imagedata r:id="rId12" o:title=""/>
          </v:shape>
        </w:pict>
      </w:r>
    </w:p>
    <w:p w14:paraId="32A31E67" w14:textId="77777777" w:rsidR="00AD4943" w:rsidRDefault="00BE1BA9">
      <w:pPr>
        <w:spacing w:line="360" w:lineRule="auto"/>
        <w:rPr>
          <w:rFonts w:ascii="宋体" w:hAnsi="宋体"/>
          <w:b/>
        </w:rPr>
      </w:pPr>
      <w:bookmarkStart w:id="114" w:name="_Toc367212015"/>
      <w:r>
        <w:rPr>
          <w:rFonts w:ascii="宋体" w:hAnsi="宋体" w:hint="eastAsia"/>
          <w:b/>
          <w:szCs w:val="21"/>
        </w:rPr>
        <w:t>问题描述：</w:t>
      </w:r>
      <w:bookmarkEnd w:id="114"/>
      <w:r>
        <w:rPr>
          <w:rFonts w:ascii="宋体" w:hAnsi="宋体" w:hint="eastAsia"/>
          <w:szCs w:val="21"/>
        </w:rPr>
        <w:t>XX项目XX标段结构楼板普遍存在渗漏现象，二期三标段结构楼板部分存在渗漏现象，存在重大的结构安全风险和交付风险。</w:t>
      </w:r>
    </w:p>
    <w:p w14:paraId="36D21EA0" w14:textId="77777777" w:rsidR="00AD4943" w:rsidRDefault="00AD4943">
      <w:pPr>
        <w:spacing w:line="360" w:lineRule="auto"/>
        <w:rPr>
          <w:b/>
          <w:bCs/>
        </w:rPr>
      </w:pPr>
    </w:p>
    <w:p w14:paraId="35EDA55C" w14:textId="77777777" w:rsidR="00AD4943" w:rsidRDefault="00BE1BA9">
      <w:pPr>
        <w:pStyle w:val="3"/>
        <w:ind w:left="609"/>
      </w:pPr>
      <w:bookmarkStart w:id="115" w:name="_Toc384033767"/>
      <w:bookmarkStart w:id="116" w:name="_Toc386594871"/>
      <w:bookmarkStart w:id="117" w:name="_Toc386637189"/>
      <w:bookmarkStart w:id="118" w:name="_Toc386637291"/>
      <w:bookmarkStart w:id="119" w:name="_Toc386648470"/>
      <w:bookmarkStart w:id="120" w:name="_Toc413236847"/>
      <w:r>
        <w:rPr>
          <w:rFonts w:hint="eastAsia"/>
        </w:rPr>
        <w:t>2.2防渗漏管理</w:t>
      </w:r>
      <w:bookmarkEnd w:id="115"/>
      <w:bookmarkEnd w:id="116"/>
      <w:bookmarkEnd w:id="117"/>
      <w:bookmarkEnd w:id="118"/>
      <w:bookmarkEnd w:id="119"/>
      <w:bookmarkEnd w:id="120"/>
    </w:p>
    <w:p w14:paraId="78ED8DF7" w14:textId="77777777" w:rsidR="00AD4943" w:rsidRDefault="00073948">
      <w:pPr>
        <w:spacing w:line="360" w:lineRule="auto"/>
      </w:pPr>
      <w:r>
        <w:pict w14:anchorId="178E8E51">
          <v:shape id="图片 87" o:spid="_x0000_i1030" type="#_x0000_t75" style="width:203.25pt;height:147pt">
            <v:imagedata r:id="rId13" o:title=""/>
          </v:shape>
        </w:pict>
      </w:r>
      <w:r>
        <w:pict w14:anchorId="52F68075">
          <v:shape id="图片 86" o:spid="_x0000_i1031" type="#_x0000_t75" style="width:200.25pt;height:147pt">
            <v:imagedata r:id="rId14" o:title=""/>
          </v:shape>
        </w:pict>
      </w:r>
    </w:p>
    <w:p w14:paraId="4C6C2AE0" w14:textId="77777777" w:rsidR="00AD4943" w:rsidRDefault="00BE1BA9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问题描述：</w:t>
      </w:r>
      <w:r>
        <w:rPr>
          <w:rFonts w:ascii="宋体" w:hAnsi="宋体" w:hint="eastAsia"/>
          <w:szCs w:val="21"/>
        </w:rPr>
        <w:t>XX项目XX标段外墙螺杆洞封堵不密实，与方案不符（外墙抹灰完成，内墙已甩浆，螺杆洞内侧未封堵），存在渗漏隐患。</w:t>
      </w:r>
    </w:p>
    <w:p w14:paraId="6CB5ADD0" w14:textId="77777777" w:rsidR="00AD4943" w:rsidRDefault="00073948">
      <w:pPr>
        <w:spacing w:line="360" w:lineRule="auto"/>
      </w:pPr>
      <w:r>
        <w:lastRenderedPageBreak/>
        <w:pict w14:anchorId="55AAE9D6">
          <v:shape id="图片 89" o:spid="_x0000_i1032" type="#_x0000_t75" style="width:200.25pt;height:147pt">
            <v:imagedata r:id="rId15" o:title=""/>
          </v:shape>
        </w:pict>
      </w:r>
      <w:r>
        <w:pict w14:anchorId="18D98EB6">
          <v:shape id="图片 88" o:spid="_x0000_i1033" type="#_x0000_t75" style="width:200.25pt;height:147pt">
            <v:imagedata r:id="rId16" o:title=""/>
          </v:shape>
        </w:pict>
      </w:r>
    </w:p>
    <w:p w14:paraId="10D9E79F" w14:textId="77777777" w:rsidR="00AD4943" w:rsidRDefault="00073948">
      <w:pPr>
        <w:spacing w:line="360" w:lineRule="auto"/>
      </w:pPr>
      <w:r>
        <w:pict w14:anchorId="6D449908">
          <v:shape id="图片 91" o:spid="_x0000_i1034" type="#_x0000_t75" style="width:200.25pt;height:147pt">
            <v:imagedata r:id="rId17" o:title=""/>
          </v:shape>
        </w:pict>
      </w:r>
      <w:r>
        <w:pict w14:anchorId="7BAFBB98">
          <v:shape id="图片 90" o:spid="_x0000_i1035" type="#_x0000_t75" style="width:200.25pt;height:147pt">
            <v:imagedata r:id="rId18" o:title=""/>
          </v:shape>
        </w:pict>
      </w:r>
    </w:p>
    <w:p w14:paraId="12977756" w14:textId="77777777" w:rsidR="00AD4943" w:rsidRDefault="00BE1BA9"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b/>
          <w:szCs w:val="21"/>
        </w:rPr>
        <w:t>问题描述：</w:t>
      </w:r>
      <w:r>
        <w:rPr>
          <w:rFonts w:hint="eastAsia"/>
          <w:szCs w:val="21"/>
        </w:rPr>
        <w:t>XX</w:t>
      </w:r>
      <w:r>
        <w:rPr>
          <w:rFonts w:hint="eastAsia"/>
          <w:szCs w:val="21"/>
        </w:rPr>
        <w:t>项目</w:t>
      </w:r>
      <w:r>
        <w:rPr>
          <w:rFonts w:hint="eastAsia"/>
          <w:szCs w:val="21"/>
        </w:rPr>
        <w:t>XX</w:t>
      </w:r>
      <w:r>
        <w:rPr>
          <w:rFonts w:ascii="宋体" w:hAnsi="宋体" w:hint="eastAsia"/>
          <w:szCs w:val="21"/>
        </w:rPr>
        <w:t>标段外墙砌筑质量较差，存在砖缝不密实、透明缝、外墙顶砌采用砌块粘结剂塞缝（与方案不符）等现象，存在渗漏隐患。</w:t>
      </w:r>
    </w:p>
    <w:p w14:paraId="57C9D709" w14:textId="77777777" w:rsidR="00AD4943" w:rsidRDefault="00073948">
      <w:pPr>
        <w:spacing w:line="360" w:lineRule="auto"/>
      </w:pPr>
      <w:r>
        <w:pict w14:anchorId="1FBCA172">
          <v:shape id="图片 93" o:spid="_x0000_i1036" type="#_x0000_t75" style="width:200.25pt;height:147pt">
            <v:imagedata r:id="rId19" o:title=""/>
          </v:shape>
        </w:pict>
      </w:r>
      <w:r>
        <w:pict w14:anchorId="228A4332">
          <v:shape id="图片 92" o:spid="_x0000_i1037" type="#_x0000_t75" style="width:200.25pt;height:147pt">
            <v:imagedata r:id="rId20" o:title=""/>
          </v:shape>
        </w:pict>
      </w:r>
    </w:p>
    <w:p w14:paraId="754B6855" w14:textId="77777777" w:rsidR="00AD4943" w:rsidRDefault="00BE1BA9"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b/>
          <w:szCs w:val="21"/>
        </w:rPr>
        <w:t>问题描述：</w:t>
      </w:r>
      <w:r>
        <w:rPr>
          <w:rFonts w:hint="eastAsia"/>
          <w:szCs w:val="21"/>
        </w:rPr>
        <w:t>XX</w:t>
      </w:r>
      <w:r>
        <w:rPr>
          <w:rFonts w:hint="eastAsia"/>
          <w:szCs w:val="21"/>
        </w:rPr>
        <w:t>项目</w:t>
      </w:r>
      <w:r>
        <w:rPr>
          <w:rFonts w:hint="eastAsia"/>
          <w:szCs w:val="21"/>
        </w:rPr>
        <w:t>XX</w:t>
      </w:r>
      <w:r>
        <w:rPr>
          <w:rFonts w:hint="eastAsia"/>
          <w:szCs w:val="21"/>
        </w:rPr>
        <w:t>标段</w:t>
      </w:r>
      <w:r>
        <w:rPr>
          <w:rFonts w:ascii="宋体" w:hAnsi="宋体" w:hint="eastAsia"/>
          <w:szCs w:val="21"/>
        </w:rPr>
        <w:t>烟道根部存在渗漏现象。</w:t>
      </w:r>
    </w:p>
    <w:p w14:paraId="68EE6C94" w14:textId="77777777" w:rsidR="00AD4943" w:rsidRDefault="00073948">
      <w:pPr>
        <w:spacing w:line="360" w:lineRule="auto"/>
      </w:pPr>
      <w:r>
        <w:lastRenderedPageBreak/>
        <w:pict w14:anchorId="2D409228">
          <v:shape id="图片 95" o:spid="_x0000_i1038" type="#_x0000_t75" style="width:200.25pt;height:147pt">
            <v:imagedata r:id="rId21" o:title=""/>
          </v:shape>
        </w:pict>
      </w:r>
      <w:r>
        <w:pict w14:anchorId="2133DCD4">
          <v:shape id="图片 94" o:spid="_x0000_i1039" type="#_x0000_t75" style="width:200.25pt;height:148.5pt">
            <v:imagedata r:id="rId22" o:title=""/>
          </v:shape>
        </w:pict>
      </w:r>
    </w:p>
    <w:p w14:paraId="1DC85298" w14:textId="77777777" w:rsidR="00AD4943" w:rsidRDefault="00BE1BA9"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b/>
          <w:szCs w:val="21"/>
        </w:rPr>
        <w:t>问题描述：</w:t>
      </w:r>
      <w:r>
        <w:rPr>
          <w:rFonts w:hint="eastAsia"/>
          <w:szCs w:val="21"/>
        </w:rPr>
        <w:t>XX</w:t>
      </w:r>
      <w:r>
        <w:rPr>
          <w:rFonts w:hint="eastAsia"/>
          <w:szCs w:val="21"/>
        </w:rPr>
        <w:t>项目</w:t>
      </w:r>
      <w:r>
        <w:rPr>
          <w:rFonts w:hint="eastAsia"/>
          <w:szCs w:val="21"/>
        </w:rPr>
        <w:t>XX</w:t>
      </w:r>
      <w:r>
        <w:rPr>
          <w:rFonts w:ascii="宋体" w:hAnsi="宋体" w:hint="eastAsia"/>
          <w:szCs w:val="21"/>
        </w:rPr>
        <w:t>标段外窗塞缝普遍不密实，二期三标段部分外窗塞缝不密实，后期存在重大渗漏隐患。</w:t>
      </w:r>
    </w:p>
    <w:p w14:paraId="2915491E" w14:textId="77777777" w:rsidR="00AD4943" w:rsidRDefault="00073948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pict w14:anchorId="5DAB71C1">
          <v:shape id="图片 97" o:spid="_x0000_i1040" type="#_x0000_t75" style="width:200.25pt;height:148.5pt">
            <v:imagedata r:id="rId23" o:title=""/>
          </v:shape>
        </w:pict>
      </w:r>
      <w:r>
        <w:rPr>
          <w:rFonts w:ascii="宋体" w:hAnsi="宋体"/>
          <w:szCs w:val="21"/>
        </w:rPr>
        <w:pict w14:anchorId="1537D08F">
          <v:shape id="图片 96" o:spid="_x0000_i1041" type="#_x0000_t75" style="width:200.25pt;height:148.5pt">
            <v:imagedata r:id="rId24" o:title=""/>
          </v:shape>
        </w:pict>
      </w:r>
    </w:p>
    <w:p w14:paraId="30A2CAB5" w14:textId="77777777" w:rsidR="00AD4943" w:rsidRDefault="00BE1BA9"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b/>
          <w:szCs w:val="21"/>
        </w:rPr>
        <w:t>问题描述：</w:t>
      </w:r>
      <w:r>
        <w:rPr>
          <w:rFonts w:hint="eastAsia"/>
          <w:szCs w:val="21"/>
        </w:rPr>
        <w:t>XX</w:t>
      </w:r>
      <w:r>
        <w:rPr>
          <w:rFonts w:hint="eastAsia"/>
          <w:szCs w:val="21"/>
        </w:rPr>
        <w:t>项目</w:t>
      </w:r>
      <w:r>
        <w:rPr>
          <w:rFonts w:ascii="宋体" w:hAnsi="宋体" w:hint="eastAsia"/>
          <w:szCs w:val="21"/>
        </w:rPr>
        <w:t>外窗塞缝不密实，普遍存在发泡胶只塞内侧，外侧未塞缝现象，后期存在渗漏隐患。</w:t>
      </w:r>
    </w:p>
    <w:p w14:paraId="70474E2E" w14:textId="77777777" w:rsidR="00AD4943" w:rsidRDefault="00BE1BA9">
      <w:pPr>
        <w:pStyle w:val="3"/>
        <w:ind w:left="609"/>
      </w:pPr>
      <w:bookmarkStart w:id="121" w:name="_Toc384033768"/>
      <w:bookmarkStart w:id="122" w:name="_Toc386594872"/>
      <w:bookmarkStart w:id="123" w:name="_Toc386637190"/>
      <w:bookmarkStart w:id="124" w:name="_Toc386637292"/>
      <w:bookmarkStart w:id="125" w:name="_Toc386648471"/>
      <w:bookmarkStart w:id="126" w:name="_Toc413236848"/>
      <w:r>
        <w:rPr>
          <w:rFonts w:hint="eastAsia"/>
        </w:rPr>
        <w:t>2.3空鼓/开裂</w:t>
      </w:r>
      <w:bookmarkEnd w:id="121"/>
      <w:bookmarkEnd w:id="122"/>
      <w:bookmarkEnd w:id="123"/>
      <w:bookmarkEnd w:id="124"/>
      <w:bookmarkEnd w:id="125"/>
      <w:bookmarkEnd w:id="126"/>
    </w:p>
    <w:p w14:paraId="7A8F1F09" w14:textId="77777777" w:rsidR="00AD4943" w:rsidRDefault="00BE1BA9">
      <w:pPr>
        <w:spacing w:line="360" w:lineRule="auto"/>
        <w:rPr>
          <w:b/>
        </w:rPr>
      </w:pPr>
      <w:r>
        <w:rPr>
          <w:rFonts w:hint="eastAsia"/>
        </w:rPr>
        <w:t xml:space="preserve">  </w:t>
      </w:r>
      <w:r>
        <w:rPr>
          <w:rFonts w:hint="eastAsia"/>
        </w:rPr>
        <w:t>问题描述：</w:t>
      </w:r>
      <w:r>
        <w:rPr>
          <w:rFonts w:ascii="宋体" w:hAnsi="宋体" w:hint="eastAsia"/>
          <w:szCs w:val="21"/>
        </w:rPr>
        <w:t>XX项目XX标段空鼓合格率60.00%、XX项目XX标段标段53.33%、XX项目XX标段裂缝合格率66.67%。</w:t>
      </w:r>
    </w:p>
    <w:p w14:paraId="5FA6A4DD" w14:textId="77777777" w:rsidR="00AD4943" w:rsidRDefault="00BE1BA9">
      <w:pPr>
        <w:pStyle w:val="3"/>
        <w:ind w:left="609"/>
      </w:pPr>
      <w:bookmarkStart w:id="127" w:name="_Toc384033769"/>
      <w:bookmarkStart w:id="128" w:name="_Toc386594873"/>
      <w:bookmarkStart w:id="129" w:name="_Toc386637191"/>
      <w:bookmarkStart w:id="130" w:name="_Toc386637293"/>
      <w:bookmarkStart w:id="131" w:name="_Toc386648472"/>
      <w:bookmarkStart w:id="132" w:name="_Toc413236849"/>
      <w:r>
        <w:rPr>
          <w:rFonts w:hint="eastAsia"/>
        </w:rPr>
        <w:t>2.4管理行为：</w:t>
      </w:r>
      <w:bookmarkEnd w:id="127"/>
      <w:bookmarkEnd w:id="128"/>
      <w:bookmarkEnd w:id="129"/>
      <w:bookmarkEnd w:id="130"/>
      <w:bookmarkEnd w:id="131"/>
      <w:bookmarkEnd w:id="132"/>
    </w:p>
    <w:p w14:paraId="170F9139" w14:textId="77777777" w:rsidR="00AD4943" w:rsidRDefault="00BE1BA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hint="eastAsia"/>
          <w:b/>
          <w:szCs w:val="21"/>
        </w:rPr>
        <w:t>问题描述：</w:t>
      </w:r>
      <w:r>
        <w:rPr>
          <w:rFonts w:ascii="宋体" w:hAnsi="宋体" w:cs="宋体" w:hint="eastAsia"/>
          <w:szCs w:val="21"/>
        </w:rPr>
        <w:t>XX项目XX标段</w:t>
      </w:r>
      <w:r>
        <w:rPr>
          <w:rFonts w:ascii="宋体" w:hAnsi="宋体" w:cs="宋体"/>
          <w:szCs w:val="21"/>
        </w:rPr>
        <w:t xml:space="preserve">无材料封样 </w:t>
      </w:r>
      <w:r>
        <w:rPr>
          <w:rFonts w:ascii="宋体" w:hAnsi="宋体" w:cs="宋体" w:hint="eastAsia"/>
          <w:szCs w:val="21"/>
        </w:rPr>
        <w:t>、XX项目XX标段无材料封样。</w:t>
      </w:r>
    </w:p>
    <w:p w14:paraId="4B42F081" w14:textId="77777777" w:rsidR="00AD4943" w:rsidRDefault="0007394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pict w14:anchorId="1948B074">
          <v:shape id="图片 98" o:spid="_x0000_i1042" type="#_x0000_t75" style="width:200.25pt;height:148.5pt">
            <v:imagedata r:id="rId25" o:title=""/>
          </v:shape>
        </w:pict>
      </w:r>
    </w:p>
    <w:p w14:paraId="62115290" w14:textId="77777777" w:rsidR="00AD4943" w:rsidRDefault="00BE1BA9"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问题描述：</w:t>
      </w:r>
      <w:r>
        <w:rPr>
          <w:rFonts w:ascii="宋体" w:hAnsi="宋体" w:hint="eastAsia"/>
          <w:szCs w:val="21"/>
        </w:rPr>
        <w:t>XX项目二期材料封样不全</w:t>
      </w:r>
    </w:p>
    <w:p w14:paraId="4D994603" w14:textId="77777777" w:rsidR="00AD4943" w:rsidRDefault="00073948">
      <w:pPr>
        <w:spacing w:line="360" w:lineRule="auto"/>
      </w:pPr>
      <w:r>
        <w:pict w14:anchorId="14A615F4">
          <v:shape id="图片 100" o:spid="_x0000_i1043" type="#_x0000_t75" style="width:200.25pt;height:148.5pt">
            <v:imagedata r:id="rId26" o:title=""/>
          </v:shape>
        </w:pict>
      </w:r>
      <w:r>
        <w:pict w14:anchorId="42A4F3E1">
          <v:shape id="图片 99" o:spid="_x0000_i1044" type="#_x0000_t75" style="width:200.25pt;height:148.5pt">
            <v:imagedata r:id="rId27" o:title=""/>
          </v:shape>
        </w:pict>
      </w:r>
    </w:p>
    <w:p w14:paraId="0C1FC9EB" w14:textId="77777777" w:rsidR="00AD4943" w:rsidRDefault="00073948">
      <w:pPr>
        <w:spacing w:line="360" w:lineRule="auto"/>
      </w:pPr>
      <w:r>
        <w:pict w14:anchorId="4D2CC818">
          <v:shape id="图片 102" o:spid="_x0000_i1045" type="#_x0000_t75" style="width:200.25pt;height:148.5pt">
            <v:imagedata r:id="rId28" o:title=""/>
          </v:shape>
        </w:pict>
      </w:r>
      <w:r>
        <w:pict w14:anchorId="4A0513E4">
          <v:shape id="图片 101" o:spid="_x0000_i1046" type="#_x0000_t75" style="width:200.25pt;height:148.5pt">
            <v:imagedata r:id="rId29" o:title=""/>
          </v:shape>
        </w:pict>
      </w:r>
    </w:p>
    <w:p w14:paraId="3A91F445" w14:textId="77777777" w:rsidR="00AD4943" w:rsidRDefault="00BE1BA9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问题描述：</w:t>
      </w:r>
      <w:r>
        <w:rPr>
          <w:rFonts w:ascii="宋体" w:hAnsi="宋体" w:hint="eastAsia"/>
          <w:szCs w:val="21"/>
        </w:rPr>
        <w:t>XX项目XX标段</w:t>
      </w:r>
      <w:r>
        <w:rPr>
          <w:rFonts w:ascii="宋体" w:hAnsi="宋体"/>
          <w:szCs w:val="21"/>
        </w:rPr>
        <w:t>外墙大面施工未完成，楼栋实体样板提前隐蔽</w:t>
      </w:r>
      <w:r>
        <w:rPr>
          <w:rFonts w:ascii="宋体" w:hAnsi="宋体" w:hint="eastAsia"/>
          <w:szCs w:val="21"/>
        </w:rPr>
        <w:t>，XX项目二期、三期一标段、三期二标段</w:t>
      </w:r>
      <w:r>
        <w:rPr>
          <w:rFonts w:ascii="宋体" w:hAnsi="宋体"/>
          <w:szCs w:val="21"/>
        </w:rPr>
        <w:t>楼栋内砌筑、抹灰样板设置不符合要求，</w:t>
      </w:r>
      <w:r>
        <w:rPr>
          <w:rFonts w:ascii="宋体" w:hAnsi="宋体" w:hint="eastAsia"/>
          <w:szCs w:val="21"/>
        </w:rPr>
        <w:t>XX项目三期一标段、XX项目</w:t>
      </w:r>
      <w:r>
        <w:rPr>
          <w:rFonts w:ascii="宋体" w:hAnsi="宋体"/>
          <w:szCs w:val="21"/>
        </w:rPr>
        <w:t>砌筑样板设置不符合要求</w:t>
      </w:r>
      <w:r>
        <w:rPr>
          <w:rFonts w:ascii="宋体" w:hAnsi="宋体" w:hint="eastAsia"/>
          <w:szCs w:val="21"/>
        </w:rPr>
        <w:t>。</w:t>
      </w:r>
    </w:p>
    <w:p w14:paraId="0C54C1E1" w14:textId="77777777" w:rsidR="00AD4943" w:rsidRDefault="00BE1BA9">
      <w:pPr>
        <w:pStyle w:val="2"/>
        <w:ind w:left="609"/>
      </w:pPr>
      <w:bookmarkStart w:id="133" w:name="_Toc384033770"/>
      <w:bookmarkStart w:id="134" w:name="_Toc386594874"/>
      <w:bookmarkStart w:id="135" w:name="_Toc386637192"/>
      <w:bookmarkStart w:id="136" w:name="_Toc386637294"/>
      <w:bookmarkStart w:id="137" w:name="_Toc386648473"/>
      <w:bookmarkStart w:id="138" w:name="_Toc413236850"/>
      <w:r>
        <w:rPr>
          <w:rFonts w:hint="eastAsia"/>
        </w:rPr>
        <w:t>3、安全文明共性问题分析：</w:t>
      </w:r>
      <w:bookmarkEnd w:id="133"/>
      <w:bookmarkEnd w:id="134"/>
      <w:bookmarkEnd w:id="135"/>
      <w:bookmarkEnd w:id="136"/>
      <w:bookmarkEnd w:id="137"/>
      <w:bookmarkEnd w:id="138"/>
    </w:p>
    <w:p w14:paraId="2A9E7ACE" w14:textId="77777777" w:rsidR="00AD4943" w:rsidRDefault="00BE1BA9">
      <w:pPr>
        <w:pStyle w:val="3"/>
        <w:ind w:left="609"/>
      </w:pPr>
      <w:bookmarkStart w:id="139" w:name="_Toc384033771"/>
      <w:bookmarkStart w:id="140" w:name="_Toc386594875"/>
      <w:bookmarkStart w:id="141" w:name="_Toc386637193"/>
      <w:bookmarkStart w:id="142" w:name="_Toc386637295"/>
      <w:bookmarkStart w:id="143" w:name="_Toc386648474"/>
      <w:bookmarkStart w:id="144" w:name="_Toc413236851"/>
      <w:r>
        <w:rPr>
          <w:rFonts w:hint="eastAsia"/>
        </w:rPr>
        <w:t>3.1防火：</w:t>
      </w:r>
      <w:bookmarkEnd w:id="139"/>
      <w:bookmarkEnd w:id="140"/>
      <w:bookmarkEnd w:id="141"/>
      <w:bookmarkEnd w:id="142"/>
      <w:bookmarkEnd w:id="143"/>
      <w:bookmarkEnd w:id="144"/>
    </w:p>
    <w:p w14:paraId="1CD9EECE" w14:textId="77777777" w:rsidR="00AD4943" w:rsidRDefault="00073948">
      <w:pPr>
        <w:spacing w:line="360" w:lineRule="auto"/>
      </w:pPr>
      <w:r>
        <w:pict w14:anchorId="3FD8DD22">
          <v:shape id="图片 104" o:spid="_x0000_i1047" type="#_x0000_t75" style="width:200.25pt;height:148.5pt">
            <v:imagedata r:id="rId30" o:title=""/>
          </v:shape>
        </w:pict>
      </w:r>
      <w:r>
        <w:pict w14:anchorId="7DA829E1">
          <v:shape id="图片 103" o:spid="_x0000_i1048" type="#_x0000_t75" style="width:200.25pt;height:148.5pt">
            <v:imagedata r:id="rId31" o:title=""/>
          </v:shape>
        </w:pict>
      </w:r>
    </w:p>
    <w:p w14:paraId="6FAB10A0" w14:textId="77777777" w:rsidR="00AD4943" w:rsidRDefault="00073948">
      <w:pPr>
        <w:spacing w:line="360" w:lineRule="auto"/>
        <w:rPr>
          <w:rFonts w:ascii="宋体" w:hAnsi="宋体"/>
          <w:b/>
          <w:szCs w:val="21"/>
        </w:rPr>
      </w:pPr>
      <w:r>
        <w:lastRenderedPageBreak/>
        <w:pict w14:anchorId="375B9659">
          <v:shape id="图片 106" o:spid="_x0000_i1049" type="#_x0000_t75" style="width:200.25pt;height:148.5pt">
            <v:imagedata r:id="rId32" o:title=""/>
          </v:shape>
        </w:pict>
      </w:r>
      <w:r>
        <w:pict w14:anchorId="4FA3A6AD">
          <v:shape id="图片 105" o:spid="_x0000_i1050" type="#_x0000_t75" style="width:200.25pt;height:148.5pt">
            <v:imagedata r:id="rId33" o:title=""/>
          </v:shape>
        </w:pict>
      </w:r>
    </w:p>
    <w:p w14:paraId="10A9C862" w14:textId="6351BF21" w:rsidR="00AD4943" w:rsidRDefault="00BE1BA9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问题描述：</w:t>
      </w:r>
      <w:r>
        <w:rPr>
          <w:rFonts w:ascii="宋体" w:hAnsi="宋体" w:hint="eastAsia"/>
          <w:szCs w:val="21"/>
        </w:rPr>
        <w:t>各项目均存在灭火器失效现象，</w:t>
      </w:r>
      <w:r w:rsidR="00BE0EAD">
        <w:rPr>
          <w:rFonts w:ascii="宋体" w:hAnsi="宋体" w:hint="eastAsia"/>
          <w:szCs w:val="21"/>
        </w:rPr>
        <w:t>X</w:t>
      </w:r>
      <w:r w:rsidR="00BE0EAD">
        <w:rPr>
          <w:rFonts w:ascii="宋体" w:hAnsi="宋体"/>
          <w:szCs w:val="21"/>
        </w:rPr>
        <w:t>XX</w:t>
      </w:r>
      <w:r w:rsidR="00BE0EAD">
        <w:rPr>
          <w:rFonts w:ascii="宋体" w:hAnsi="宋体" w:hint="eastAsia"/>
          <w:szCs w:val="21"/>
        </w:rPr>
        <w:t>标段</w:t>
      </w:r>
      <w:r>
        <w:rPr>
          <w:rFonts w:ascii="宋体" w:hAnsi="宋体" w:hint="eastAsia"/>
          <w:szCs w:val="21"/>
        </w:rPr>
        <w:t>个别灭火器失效，存在安全隐患，消防水与施工用水共用，且管径偏小，不能满足消防要求，</w:t>
      </w:r>
      <w:r w:rsidR="00BE0EAD">
        <w:rPr>
          <w:rFonts w:ascii="宋体" w:hAnsi="宋体" w:hint="eastAsia"/>
          <w:szCs w:val="21"/>
        </w:rPr>
        <w:t>X</w:t>
      </w:r>
      <w:r w:rsidR="00BE0EAD">
        <w:rPr>
          <w:rFonts w:ascii="宋体" w:hAnsi="宋体"/>
          <w:szCs w:val="21"/>
        </w:rPr>
        <w:t>XX</w:t>
      </w:r>
      <w:r>
        <w:rPr>
          <w:rFonts w:ascii="宋体" w:hAnsi="宋体" w:hint="eastAsia"/>
          <w:szCs w:val="21"/>
        </w:rPr>
        <w:t>标段高层消防水未通水，存在安全隐患。</w:t>
      </w:r>
    </w:p>
    <w:p w14:paraId="5C790DA0" w14:textId="77777777" w:rsidR="00AD4943" w:rsidRDefault="00BE1BA9">
      <w:pPr>
        <w:pStyle w:val="3"/>
        <w:ind w:left="609"/>
      </w:pPr>
      <w:bookmarkStart w:id="145" w:name="_Toc384033772"/>
      <w:bookmarkStart w:id="146" w:name="_Toc386594876"/>
      <w:bookmarkStart w:id="147" w:name="_Toc386637194"/>
      <w:bookmarkStart w:id="148" w:name="_Toc386637296"/>
      <w:bookmarkStart w:id="149" w:name="_Toc386648475"/>
      <w:bookmarkStart w:id="150" w:name="_Toc413236852"/>
      <w:r>
        <w:rPr>
          <w:rFonts w:hint="eastAsia"/>
        </w:rPr>
        <w:t>3.2三宝、四口、五临边、脚手架：</w:t>
      </w:r>
      <w:bookmarkEnd w:id="145"/>
      <w:bookmarkEnd w:id="146"/>
      <w:bookmarkEnd w:id="147"/>
      <w:bookmarkEnd w:id="148"/>
      <w:bookmarkEnd w:id="149"/>
      <w:bookmarkEnd w:id="150"/>
    </w:p>
    <w:p w14:paraId="2B0C8B8B" w14:textId="77777777" w:rsidR="00AD4943" w:rsidRDefault="00073948">
      <w:pPr>
        <w:spacing w:line="360" w:lineRule="auto"/>
      </w:pPr>
      <w:r>
        <w:pict w14:anchorId="543E2C97">
          <v:shape id="图片 108" o:spid="_x0000_i1051" type="#_x0000_t75" style="width:200.25pt;height:148.5pt">
            <v:imagedata r:id="rId34" o:title=""/>
          </v:shape>
        </w:pict>
      </w:r>
      <w:r>
        <w:pict w14:anchorId="70416C5A">
          <v:shape id="图片 107" o:spid="_x0000_i1052" type="#_x0000_t75" style="width:200.25pt;height:148.5pt">
            <v:imagedata r:id="rId35" o:title=""/>
          </v:shape>
        </w:pict>
      </w:r>
    </w:p>
    <w:p w14:paraId="1B5213DD" w14:textId="77777777" w:rsidR="00AD4943" w:rsidRDefault="00073948">
      <w:pPr>
        <w:spacing w:line="360" w:lineRule="auto"/>
      </w:pPr>
      <w:r>
        <w:pict w14:anchorId="18E6AE30">
          <v:shape id="图片 110" o:spid="_x0000_i1053" type="#_x0000_t75" style="width:200.25pt;height:148.5pt">
            <v:imagedata r:id="rId36" o:title=""/>
          </v:shape>
        </w:pict>
      </w:r>
      <w:r>
        <w:pict w14:anchorId="64B513B8">
          <v:shape id="图片 109" o:spid="_x0000_i1054" type="#_x0000_t75" style="width:200.25pt;height:148.5pt">
            <v:imagedata r:id="rId37" o:title=""/>
          </v:shape>
        </w:pict>
      </w:r>
    </w:p>
    <w:p w14:paraId="36D0B9E3" w14:textId="77777777" w:rsidR="00AD4943" w:rsidRDefault="00073948">
      <w:pPr>
        <w:spacing w:line="360" w:lineRule="auto"/>
        <w:rPr>
          <w:rFonts w:ascii="宋体" w:hAnsi="宋体"/>
          <w:b/>
          <w:szCs w:val="21"/>
        </w:rPr>
      </w:pPr>
      <w:r>
        <w:lastRenderedPageBreak/>
        <w:pict w14:anchorId="11C26119">
          <v:shape id="图片 112" o:spid="_x0000_i1055" type="#_x0000_t75" style="width:200.25pt;height:148.5pt">
            <v:imagedata r:id="rId38" o:title=""/>
          </v:shape>
        </w:pict>
      </w:r>
      <w:r>
        <w:pict w14:anchorId="6913BB18">
          <v:shape id="图片 111" o:spid="_x0000_i1056" type="#_x0000_t75" style="width:200.25pt;height:148.5pt">
            <v:imagedata r:id="rId39" o:title=""/>
          </v:shape>
        </w:pict>
      </w:r>
    </w:p>
    <w:p w14:paraId="00780093" w14:textId="77777777" w:rsidR="00AD4943" w:rsidRDefault="00BE1BA9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问题描述：</w:t>
      </w:r>
      <w:r>
        <w:rPr>
          <w:rFonts w:ascii="宋体" w:hAnsi="宋体" w:hint="eastAsia"/>
          <w:szCs w:val="21"/>
        </w:rPr>
        <w:t>各项目均存在临边、洞口防护不到位，存在安全隐患。</w:t>
      </w:r>
    </w:p>
    <w:p w14:paraId="16BAC958" w14:textId="77777777" w:rsidR="00AD4943" w:rsidRDefault="00BE1BA9">
      <w:pPr>
        <w:pStyle w:val="3"/>
        <w:ind w:left="609"/>
      </w:pPr>
      <w:bookmarkStart w:id="151" w:name="_Toc384033773"/>
      <w:bookmarkStart w:id="152" w:name="_Toc386594877"/>
      <w:bookmarkStart w:id="153" w:name="_Toc386637195"/>
      <w:bookmarkStart w:id="154" w:name="_Toc386637297"/>
      <w:bookmarkStart w:id="155" w:name="_Toc386648476"/>
      <w:bookmarkStart w:id="156" w:name="_Toc413236853"/>
      <w:r>
        <w:rPr>
          <w:rFonts w:hint="eastAsia"/>
        </w:rPr>
        <w:t>3.3安全用电：</w:t>
      </w:r>
      <w:bookmarkEnd w:id="151"/>
      <w:bookmarkEnd w:id="152"/>
      <w:bookmarkEnd w:id="153"/>
      <w:bookmarkEnd w:id="154"/>
      <w:bookmarkEnd w:id="155"/>
      <w:bookmarkEnd w:id="156"/>
    </w:p>
    <w:p w14:paraId="16CAE274" w14:textId="77777777" w:rsidR="00AD4943" w:rsidRDefault="00073948">
      <w:pPr>
        <w:spacing w:line="360" w:lineRule="auto"/>
      </w:pPr>
      <w:r>
        <w:pict w14:anchorId="34FD7EB5">
          <v:shape id="图片 114" o:spid="_x0000_i1057" type="#_x0000_t75" style="width:200.25pt;height:148.5pt">
            <v:imagedata r:id="rId40" o:title=""/>
          </v:shape>
        </w:pict>
      </w:r>
      <w:r>
        <w:pict w14:anchorId="7BF2AA4F">
          <v:shape id="图片 113" o:spid="_x0000_i1058" type="#_x0000_t75" style="width:200.25pt;height:148.5pt">
            <v:imagedata r:id="rId41" o:title=""/>
          </v:shape>
        </w:pict>
      </w:r>
    </w:p>
    <w:p w14:paraId="005E44F0" w14:textId="77777777" w:rsidR="00AD4943" w:rsidRDefault="00073948">
      <w:pPr>
        <w:spacing w:line="360" w:lineRule="auto"/>
        <w:rPr>
          <w:rFonts w:ascii="宋体" w:hAnsi="宋体"/>
          <w:b/>
          <w:szCs w:val="21"/>
        </w:rPr>
      </w:pPr>
      <w:r>
        <w:pict w14:anchorId="277CA09F">
          <v:shape id="图片 116" o:spid="_x0000_i1059" type="#_x0000_t75" style="width:200.25pt;height:148.5pt">
            <v:imagedata r:id="rId42" o:title=""/>
          </v:shape>
        </w:pict>
      </w:r>
      <w:r>
        <w:pict w14:anchorId="732ABA6B">
          <v:shape id="图片 115" o:spid="_x0000_i1060" type="#_x0000_t75" style="width:200.25pt;height:148.5pt">
            <v:imagedata r:id="rId43" o:title=""/>
          </v:shape>
        </w:pict>
      </w:r>
    </w:p>
    <w:p w14:paraId="3B875D47" w14:textId="77777777" w:rsidR="00AD4943" w:rsidRDefault="00BE1BA9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问题描述：</w:t>
      </w:r>
      <w:r>
        <w:rPr>
          <w:rFonts w:ascii="宋体" w:hAnsi="宋体" w:hint="eastAsia"/>
          <w:szCs w:val="21"/>
        </w:rPr>
        <w:t>各项目均存在配电箱未上锁管理，工人可随意使用，个别存在无电路图、无巡检记录、箱门未跨接等现象，存在安全隐患。</w:t>
      </w:r>
    </w:p>
    <w:p w14:paraId="531243D3" w14:textId="77777777" w:rsidR="00AD4943" w:rsidRDefault="00BE1BA9">
      <w:pPr>
        <w:pStyle w:val="3"/>
        <w:ind w:left="609"/>
      </w:pPr>
      <w:bookmarkStart w:id="157" w:name="_Toc384033774"/>
      <w:bookmarkStart w:id="158" w:name="_Toc386594878"/>
      <w:bookmarkStart w:id="159" w:name="_Toc386637196"/>
      <w:bookmarkStart w:id="160" w:name="_Toc386637298"/>
      <w:bookmarkStart w:id="161" w:name="_Toc386648477"/>
      <w:bookmarkStart w:id="162" w:name="_Toc413236854"/>
      <w:r>
        <w:rPr>
          <w:rFonts w:hint="eastAsia"/>
        </w:rPr>
        <w:t>3.4机械设备：</w:t>
      </w:r>
      <w:bookmarkEnd w:id="157"/>
      <w:bookmarkEnd w:id="158"/>
      <w:bookmarkEnd w:id="159"/>
      <w:bookmarkEnd w:id="160"/>
      <w:bookmarkEnd w:id="161"/>
      <w:bookmarkEnd w:id="162"/>
    </w:p>
    <w:p w14:paraId="7EC0C9B8" w14:textId="77777777" w:rsidR="00AD4943" w:rsidRDefault="00073948">
      <w:pPr>
        <w:spacing w:line="360" w:lineRule="auto"/>
        <w:rPr>
          <w:rFonts w:ascii="宋体" w:hAnsi="宋体"/>
          <w:b/>
          <w:szCs w:val="21"/>
        </w:rPr>
      </w:pPr>
      <w:r>
        <w:lastRenderedPageBreak/>
        <w:pict w14:anchorId="493E7FB9">
          <v:shape id="图片 118" o:spid="_x0000_i1061" type="#_x0000_t75" style="width:200.25pt;height:148.5pt">
            <v:imagedata r:id="rId44" o:title=""/>
          </v:shape>
        </w:pict>
      </w:r>
      <w:r>
        <w:pict w14:anchorId="7DB6C8ED">
          <v:shape id="图片 117" o:spid="_x0000_i1062" type="#_x0000_t75" style="width:200.25pt;height:148.5pt">
            <v:imagedata r:id="rId45" o:title=""/>
          </v:shape>
        </w:pict>
      </w:r>
    </w:p>
    <w:p w14:paraId="45079067" w14:textId="77777777" w:rsidR="00AD4943" w:rsidRDefault="00BE1BA9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问题描述：</w:t>
      </w:r>
      <w:r>
        <w:rPr>
          <w:rFonts w:ascii="宋体" w:hAnsi="宋体" w:hint="eastAsia"/>
          <w:szCs w:val="21"/>
        </w:rPr>
        <w:t>各项目均存在电焊机无二次空载降压保护器，存在安全隐患。</w:t>
      </w:r>
    </w:p>
    <w:p w14:paraId="4E3BA34C" w14:textId="77777777" w:rsidR="00AD4943" w:rsidRDefault="00BE1BA9">
      <w:pPr>
        <w:pStyle w:val="3"/>
        <w:ind w:left="609"/>
      </w:pPr>
      <w:bookmarkStart w:id="163" w:name="_Toc384033775"/>
      <w:bookmarkStart w:id="164" w:name="_Toc386594879"/>
      <w:bookmarkStart w:id="165" w:name="_Toc386637197"/>
      <w:bookmarkStart w:id="166" w:name="_Toc386637299"/>
      <w:bookmarkStart w:id="167" w:name="_Toc386648478"/>
      <w:bookmarkStart w:id="168" w:name="_Toc413236855"/>
      <w:r>
        <w:rPr>
          <w:rFonts w:hint="eastAsia"/>
        </w:rPr>
        <w:t>3.5工完场清：</w:t>
      </w:r>
      <w:bookmarkEnd w:id="163"/>
      <w:bookmarkEnd w:id="164"/>
      <w:bookmarkEnd w:id="165"/>
      <w:bookmarkEnd w:id="166"/>
      <w:bookmarkEnd w:id="167"/>
      <w:bookmarkEnd w:id="168"/>
    </w:p>
    <w:p w14:paraId="60F47951" w14:textId="77777777" w:rsidR="00AD4943" w:rsidRDefault="00073948">
      <w:pPr>
        <w:spacing w:line="360" w:lineRule="auto"/>
        <w:rPr>
          <w:rFonts w:ascii="宋体" w:hAnsi="宋体"/>
          <w:b/>
          <w:szCs w:val="21"/>
        </w:rPr>
      </w:pPr>
      <w:r>
        <w:pict w14:anchorId="68471B70">
          <v:shape id="图片 120" o:spid="_x0000_i1063" type="#_x0000_t75" style="width:200.25pt;height:148.5pt">
            <v:imagedata r:id="rId46" o:title=""/>
          </v:shape>
        </w:pict>
      </w:r>
      <w:r>
        <w:pict w14:anchorId="0AF494E5">
          <v:shape id="图片 119" o:spid="_x0000_i1064" type="#_x0000_t75" style="width:200.25pt;height:148.5pt">
            <v:imagedata r:id="rId47" o:title=""/>
          </v:shape>
        </w:pict>
      </w:r>
    </w:p>
    <w:p w14:paraId="1DDF090C" w14:textId="77777777" w:rsidR="00AD4943" w:rsidRDefault="00BE1BA9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问题描述：</w:t>
      </w:r>
      <w:r>
        <w:rPr>
          <w:rFonts w:ascii="宋体" w:hAnsi="宋体" w:hint="eastAsia"/>
          <w:szCs w:val="21"/>
        </w:rPr>
        <w:t>各项目均存在楼层内、外垃圾未及时清理、外运。</w:t>
      </w:r>
    </w:p>
    <w:p w14:paraId="106AC510" w14:textId="77777777" w:rsidR="00AD4943" w:rsidRDefault="00AD4943">
      <w:pPr>
        <w:pStyle w:val="13"/>
        <w:tabs>
          <w:tab w:val="clear" w:pos="1134"/>
        </w:tabs>
        <w:ind w:left="609"/>
        <w:outlineLvl w:val="0"/>
        <w:rPr>
          <w:sz w:val="24"/>
          <w:szCs w:val="24"/>
        </w:rPr>
      </w:pPr>
    </w:p>
    <w:p w14:paraId="6B16B706" w14:textId="77777777" w:rsidR="00AD4943" w:rsidRDefault="00BE1BA9">
      <w:pPr>
        <w:pStyle w:val="13"/>
        <w:tabs>
          <w:tab w:val="clear" w:pos="1134"/>
        </w:tabs>
        <w:ind w:left="609"/>
        <w:outlineLvl w:val="0"/>
        <w:rPr>
          <w:sz w:val="24"/>
          <w:szCs w:val="24"/>
        </w:rPr>
      </w:pPr>
      <w:bookmarkStart w:id="169" w:name="_Toc413236856"/>
      <w:r>
        <w:rPr>
          <w:rFonts w:hint="eastAsia"/>
          <w:sz w:val="24"/>
          <w:szCs w:val="24"/>
        </w:rPr>
        <w:t>四、各分部分项工程合格率简评</w:t>
      </w:r>
      <w:bookmarkEnd w:id="169"/>
    </w:p>
    <w:p w14:paraId="61785491" w14:textId="77777777" w:rsidR="00AD4943" w:rsidRDefault="00BE1BA9">
      <w:pPr>
        <w:pStyle w:val="2"/>
        <w:ind w:left="609"/>
      </w:pPr>
      <w:bookmarkStart w:id="170" w:name="_Toc320375163"/>
      <w:bookmarkStart w:id="171" w:name="_Toc413236857"/>
      <w:r>
        <w:rPr>
          <w:rFonts w:hint="eastAsia"/>
        </w:rPr>
        <w:t>1、各分部工程质量实测合格率项目排序</w:t>
      </w:r>
      <w:bookmarkEnd w:id="170"/>
      <w:bookmarkEnd w:id="171"/>
    </w:p>
    <w:p w14:paraId="60513463" w14:textId="77777777" w:rsidR="00AD4943" w:rsidRDefault="00BE1BA9">
      <w:pPr>
        <w:pStyle w:val="3"/>
        <w:ind w:left="609"/>
      </w:pPr>
      <w:bookmarkStart w:id="172" w:name="_Toc384033777"/>
      <w:bookmarkStart w:id="173" w:name="_Toc386594881"/>
      <w:bookmarkStart w:id="174" w:name="_Toc386637199"/>
      <w:bookmarkStart w:id="175" w:name="_Toc386637301"/>
      <w:bookmarkStart w:id="176" w:name="_Toc386648480"/>
      <w:bookmarkStart w:id="177" w:name="_Toc413236858"/>
      <w:r>
        <w:rPr>
          <w:rFonts w:hint="eastAsia"/>
        </w:rPr>
        <w:t>1.1混凝土结构工程：</w:t>
      </w:r>
      <w:bookmarkEnd w:id="172"/>
      <w:bookmarkEnd w:id="173"/>
      <w:bookmarkEnd w:id="174"/>
      <w:bookmarkEnd w:id="175"/>
      <w:bookmarkEnd w:id="176"/>
      <w:bookmarkEnd w:id="177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1665"/>
        <w:gridCol w:w="1330"/>
        <w:gridCol w:w="1113"/>
        <w:gridCol w:w="1146"/>
        <w:gridCol w:w="1146"/>
        <w:gridCol w:w="1146"/>
        <w:gridCol w:w="1276"/>
        <w:gridCol w:w="692"/>
      </w:tblGrid>
      <w:tr w:rsidR="00AD4943" w14:paraId="3C754B77" w14:textId="77777777">
        <w:trPr>
          <w:trHeight w:val="454"/>
          <w:jc w:val="center"/>
        </w:trPr>
        <w:tc>
          <w:tcPr>
            <w:tcW w:w="692" w:type="dxa"/>
            <w:shd w:val="clear" w:color="000000" w:fill="969696"/>
            <w:vAlign w:val="center"/>
          </w:tcPr>
          <w:p w14:paraId="2653A185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bookmarkStart w:id="178" w:name="_Toc258701757"/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665" w:type="dxa"/>
            <w:shd w:val="clear" w:color="000000" w:fill="969696"/>
            <w:vAlign w:val="center"/>
          </w:tcPr>
          <w:p w14:paraId="71681FD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330" w:type="dxa"/>
            <w:shd w:val="clear" w:color="000000" w:fill="969696"/>
            <w:vAlign w:val="center"/>
          </w:tcPr>
          <w:p w14:paraId="429A619C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1113" w:type="dxa"/>
            <w:shd w:val="clear" w:color="000000" w:fill="969696"/>
            <w:vAlign w:val="center"/>
          </w:tcPr>
          <w:p w14:paraId="379F63BB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第一季度</w:t>
            </w:r>
          </w:p>
        </w:tc>
        <w:tc>
          <w:tcPr>
            <w:tcW w:w="1146" w:type="dxa"/>
            <w:shd w:val="clear" w:color="000000" w:fill="969696"/>
            <w:vAlign w:val="center"/>
          </w:tcPr>
          <w:p w14:paraId="78C1D06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第二季度</w:t>
            </w:r>
          </w:p>
        </w:tc>
        <w:tc>
          <w:tcPr>
            <w:tcW w:w="1146" w:type="dxa"/>
            <w:shd w:val="clear" w:color="000000" w:fill="969696"/>
            <w:vAlign w:val="center"/>
          </w:tcPr>
          <w:p w14:paraId="3E64E698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第三季度</w:t>
            </w:r>
          </w:p>
        </w:tc>
        <w:tc>
          <w:tcPr>
            <w:tcW w:w="1146" w:type="dxa"/>
            <w:shd w:val="clear" w:color="000000" w:fill="969696"/>
            <w:vAlign w:val="center"/>
          </w:tcPr>
          <w:p w14:paraId="3FEF33B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第四季度</w:t>
            </w:r>
          </w:p>
        </w:tc>
        <w:tc>
          <w:tcPr>
            <w:tcW w:w="1276" w:type="dxa"/>
            <w:shd w:val="clear" w:color="000000" w:fill="969696"/>
            <w:vAlign w:val="center"/>
          </w:tcPr>
          <w:p w14:paraId="569F5C1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上升/下降</w:t>
            </w:r>
          </w:p>
        </w:tc>
        <w:tc>
          <w:tcPr>
            <w:tcW w:w="692" w:type="dxa"/>
            <w:shd w:val="clear" w:color="000000" w:fill="969696"/>
            <w:vAlign w:val="center"/>
          </w:tcPr>
          <w:p w14:paraId="3A9D37DF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00A9D305" w14:textId="77777777">
        <w:trPr>
          <w:trHeight w:val="454"/>
          <w:jc w:val="center"/>
        </w:trPr>
        <w:tc>
          <w:tcPr>
            <w:tcW w:w="692" w:type="dxa"/>
            <w:vAlign w:val="center"/>
          </w:tcPr>
          <w:p w14:paraId="7ADCEBD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665" w:type="dxa"/>
            <w:vAlign w:val="center"/>
          </w:tcPr>
          <w:p w14:paraId="084FBE18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763C5A49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二期</w:t>
            </w:r>
          </w:p>
        </w:tc>
        <w:tc>
          <w:tcPr>
            <w:tcW w:w="1113" w:type="dxa"/>
            <w:vAlign w:val="center"/>
          </w:tcPr>
          <w:p w14:paraId="04608BDF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94.12%</w:t>
            </w:r>
          </w:p>
        </w:tc>
        <w:tc>
          <w:tcPr>
            <w:tcW w:w="1146" w:type="dxa"/>
            <w:vAlign w:val="center"/>
          </w:tcPr>
          <w:p w14:paraId="06E2AC7A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46" w:type="dxa"/>
            <w:vAlign w:val="center"/>
          </w:tcPr>
          <w:p w14:paraId="40FF7C3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46" w:type="dxa"/>
            <w:vAlign w:val="center"/>
          </w:tcPr>
          <w:p w14:paraId="244D3727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76" w:type="dxa"/>
            <w:vAlign w:val="center"/>
          </w:tcPr>
          <w:p w14:paraId="41499F98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92" w:type="dxa"/>
            <w:vAlign w:val="center"/>
          </w:tcPr>
          <w:p w14:paraId="407C6E8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09F1E89B" w14:textId="77777777">
        <w:trPr>
          <w:trHeight w:val="454"/>
          <w:jc w:val="center"/>
        </w:trPr>
        <w:tc>
          <w:tcPr>
            <w:tcW w:w="692" w:type="dxa"/>
            <w:vAlign w:val="center"/>
          </w:tcPr>
          <w:p w14:paraId="0E11185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665" w:type="dxa"/>
            <w:vAlign w:val="center"/>
          </w:tcPr>
          <w:p w14:paraId="40DFC448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6379DB1A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二标段</w:t>
            </w:r>
          </w:p>
        </w:tc>
        <w:tc>
          <w:tcPr>
            <w:tcW w:w="1113" w:type="dxa"/>
            <w:vAlign w:val="center"/>
          </w:tcPr>
          <w:p w14:paraId="54D76DFA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94.12%</w:t>
            </w:r>
          </w:p>
        </w:tc>
        <w:tc>
          <w:tcPr>
            <w:tcW w:w="1146" w:type="dxa"/>
            <w:vAlign w:val="center"/>
          </w:tcPr>
          <w:p w14:paraId="67A3017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46" w:type="dxa"/>
            <w:vAlign w:val="center"/>
          </w:tcPr>
          <w:p w14:paraId="737CE0F0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46" w:type="dxa"/>
            <w:vAlign w:val="center"/>
          </w:tcPr>
          <w:p w14:paraId="18CE50CD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76" w:type="dxa"/>
            <w:vAlign w:val="center"/>
          </w:tcPr>
          <w:p w14:paraId="3DFE7475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92" w:type="dxa"/>
            <w:vAlign w:val="center"/>
          </w:tcPr>
          <w:p w14:paraId="65C677E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7EE797B4" w14:textId="77777777">
        <w:trPr>
          <w:trHeight w:val="454"/>
          <w:jc w:val="center"/>
        </w:trPr>
        <w:tc>
          <w:tcPr>
            <w:tcW w:w="692" w:type="dxa"/>
            <w:vAlign w:val="center"/>
          </w:tcPr>
          <w:p w14:paraId="20752B1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665" w:type="dxa"/>
            <w:vAlign w:val="center"/>
          </w:tcPr>
          <w:p w14:paraId="4A02242F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4F330653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1113" w:type="dxa"/>
            <w:vAlign w:val="center"/>
          </w:tcPr>
          <w:p w14:paraId="73868387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93.53%</w:t>
            </w:r>
          </w:p>
        </w:tc>
        <w:tc>
          <w:tcPr>
            <w:tcW w:w="1146" w:type="dxa"/>
            <w:vAlign w:val="center"/>
          </w:tcPr>
          <w:p w14:paraId="0A70C908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46" w:type="dxa"/>
            <w:vAlign w:val="center"/>
          </w:tcPr>
          <w:p w14:paraId="23DCFC7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46" w:type="dxa"/>
            <w:vAlign w:val="center"/>
          </w:tcPr>
          <w:p w14:paraId="6FCE42C9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76" w:type="dxa"/>
            <w:vAlign w:val="center"/>
          </w:tcPr>
          <w:p w14:paraId="56E505E4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92" w:type="dxa"/>
            <w:vAlign w:val="center"/>
          </w:tcPr>
          <w:p w14:paraId="2B1FD2D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</w:tr>
      <w:tr w:rsidR="00AD4943" w14:paraId="1CF509CF" w14:textId="77777777">
        <w:trPr>
          <w:trHeight w:val="454"/>
          <w:jc w:val="center"/>
        </w:trPr>
        <w:tc>
          <w:tcPr>
            <w:tcW w:w="692" w:type="dxa"/>
            <w:vAlign w:val="center"/>
          </w:tcPr>
          <w:p w14:paraId="15B3D74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665" w:type="dxa"/>
            <w:vAlign w:val="center"/>
          </w:tcPr>
          <w:p w14:paraId="2F571850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3B4C7427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1113" w:type="dxa"/>
            <w:vAlign w:val="center"/>
          </w:tcPr>
          <w:p w14:paraId="7F10D3C1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92.35%</w:t>
            </w:r>
          </w:p>
        </w:tc>
        <w:tc>
          <w:tcPr>
            <w:tcW w:w="1146" w:type="dxa"/>
            <w:vAlign w:val="center"/>
          </w:tcPr>
          <w:p w14:paraId="4398A047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46" w:type="dxa"/>
            <w:vAlign w:val="center"/>
          </w:tcPr>
          <w:p w14:paraId="5149A5B9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46" w:type="dxa"/>
            <w:vAlign w:val="center"/>
          </w:tcPr>
          <w:p w14:paraId="1167938F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76" w:type="dxa"/>
            <w:vAlign w:val="center"/>
          </w:tcPr>
          <w:p w14:paraId="4D949743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92" w:type="dxa"/>
            <w:vAlign w:val="center"/>
          </w:tcPr>
          <w:p w14:paraId="587BB5A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</w:tr>
      <w:tr w:rsidR="00AD4943" w14:paraId="37BB94A1" w14:textId="77777777">
        <w:trPr>
          <w:trHeight w:val="454"/>
          <w:jc w:val="center"/>
        </w:trPr>
        <w:tc>
          <w:tcPr>
            <w:tcW w:w="692" w:type="dxa"/>
            <w:vAlign w:val="center"/>
          </w:tcPr>
          <w:p w14:paraId="7F8615E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1665" w:type="dxa"/>
            <w:vAlign w:val="center"/>
          </w:tcPr>
          <w:p w14:paraId="56021DBF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2A3C0D77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全项目</w:t>
            </w:r>
          </w:p>
        </w:tc>
        <w:tc>
          <w:tcPr>
            <w:tcW w:w="1113" w:type="dxa"/>
            <w:vAlign w:val="center"/>
          </w:tcPr>
          <w:p w14:paraId="5CDD6958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87.65%</w:t>
            </w:r>
          </w:p>
        </w:tc>
        <w:tc>
          <w:tcPr>
            <w:tcW w:w="1146" w:type="dxa"/>
            <w:vAlign w:val="center"/>
          </w:tcPr>
          <w:p w14:paraId="351F2A03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46" w:type="dxa"/>
            <w:vAlign w:val="center"/>
          </w:tcPr>
          <w:p w14:paraId="079B9527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46" w:type="dxa"/>
            <w:vAlign w:val="center"/>
          </w:tcPr>
          <w:p w14:paraId="76B5A765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76" w:type="dxa"/>
            <w:vAlign w:val="center"/>
          </w:tcPr>
          <w:p w14:paraId="31E3D0AB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92" w:type="dxa"/>
            <w:vAlign w:val="center"/>
          </w:tcPr>
          <w:p w14:paraId="0BC8F71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</w:tr>
      <w:tr w:rsidR="00AD4943" w14:paraId="159819F5" w14:textId="77777777">
        <w:trPr>
          <w:trHeight w:val="454"/>
          <w:jc w:val="center"/>
        </w:trPr>
        <w:tc>
          <w:tcPr>
            <w:tcW w:w="692" w:type="dxa"/>
            <w:vAlign w:val="center"/>
          </w:tcPr>
          <w:p w14:paraId="3241C09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  <w:tc>
          <w:tcPr>
            <w:tcW w:w="1665" w:type="dxa"/>
            <w:vAlign w:val="center"/>
          </w:tcPr>
          <w:p w14:paraId="1F85AA4F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65E3698B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一标段</w:t>
            </w:r>
          </w:p>
        </w:tc>
        <w:tc>
          <w:tcPr>
            <w:tcW w:w="1113" w:type="dxa"/>
            <w:vAlign w:val="center"/>
          </w:tcPr>
          <w:p w14:paraId="6054F952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87.06%</w:t>
            </w:r>
          </w:p>
        </w:tc>
        <w:tc>
          <w:tcPr>
            <w:tcW w:w="1146" w:type="dxa"/>
            <w:vAlign w:val="center"/>
          </w:tcPr>
          <w:p w14:paraId="36EDBA59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46" w:type="dxa"/>
            <w:vAlign w:val="center"/>
          </w:tcPr>
          <w:p w14:paraId="5912AFF6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46" w:type="dxa"/>
            <w:vAlign w:val="center"/>
          </w:tcPr>
          <w:p w14:paraId="3CF56315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76" w:type="dxa"/>
            <w:vAlign w:val="center"/>
          </w:tcPr>
          <w:p w14:paraId="2CE6F9FE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92" w:type="dxa"/>
            <w:vAlign w:val="center"/>
          </w:tcPr>
          <w:p w14:paraId="3411453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</w:tr>
      <w:tr w:rsidR="00AD4943" w14:paraId="6D723901" w14:textId="77777777">
        <w:trPr>
          <w:trHeight w:val="454"/>
          <w:jc w:val="center"/>
        </w:trPr>
        <w:tc>
          <w:tcPr>
            <w:tcW w:w="692" w:type="dxa"/>
            <w:vAlign w:val="center"/>
          </w:tcPr>
          <w:p w14:paraId="0728857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7</w:t>
            </w:r>
          </w:p>
        </w:tc>
        <w:tc>
          <w:tcPr>
            <w:tcW w:w="1665" w:type="dxa"/>
            <w:vAlign w:val="center"/>
          </w:tcPr>
          <w:p w14:paraId="38955903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54848AB3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三期一标段</w:t>
            </w:r>
          </w:p>
        </w:tc>
        <w:tc>
          <w:tcPr>
            <w:tcW w:w="1113" w:type="dxa"/>
            <w:vAlign w:val="center"/>
          </w:tcPr>
          <w:p w14:paraId="7BC9E138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86.47%</w:t>
            </w:r>
          </w:p>
        </w:tc>
        <w:tc>
          <w:tcPr>
            <w:tcW w:w="1146" w:type="dxa"/>
            <w:vAlign w:val="center"/>
          </w:tcPr>
          <w:p w14:paraId="0AD22CA4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46" w:type="dxa"/>
            <w:vAlign w:val="center"/>
          </w:tcPr>
          <w:p w14:paraId="3C073677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46" w:type="dxa"/>
            <w:vAlign w:val="center"/>
          </w:tcPr>
          <w:p w14:paraId="7BC1577B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76" w:type="dxa"/>
            <w:vAlign w:val="center"/>
          </w:tcPr>
          <w:p w14:paraId="43460B3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92" w:type="dxa"/>
            <w:vAlign w:val="center"/>
          </w:tcPr>
          <w:p w14:paraId="7129D8E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7</w:t>
            </w:r>
          </w:p>
        </w:tc>
      </w:tr>
    </w:tbl>
    <w:p w14:paraId="5201D293" w14:textId="77777777" w:rsidR="00AD4943" w:rsidRDefault="00BE1BA9">
      <w:pPr>
        <w:pStyle w:val="3"/>
        <w:ind w:left="609"/>
      </w:pPr>
      <w:bookmarkStart w:id="179" w:name="_Toc384033778"/>
      <w:bookmarkStart w:id="180" w:name="_Toc386594882"/>
      <w:bookmarkStart w:id="181" w:name="_Toc386637200"/>
      <w:bookmarkStart w:id="182" w:name="_Toc386637302"/>
      <w:bookmarkStart w:id="183" w:name="_Toc386648481"/>
      <w:bookmarkStart w:id="184" w:name="_Toc413236859"/>
      <w:r>
        <w:rPr>
          <w:rFonts w:hint="eastAsia"/>
        </w:rPr>
        <w:lastRenderedPageBreak/>
        <w:t>1.2防水工程</w:t>
      </w:r>
      <w:bookmarkEnd w:id="178"/>
      <w:r>
        <w:rPr>
          <w:rFonts w:hint="eastAsia"/>
        </w:rPr>
        <w:t>：</w:t>
      </w:r>
      <w:bookmarkEnd w:id="179"/>
      <w:bookmarkEnd w:id="180"/>
      <w:bookmarkEnd w:id="181"/>
      <w:bookmarkEnd w:id="182"/>
      <w:bookmarkEnd w:id="183"/>
      <w:bookmarkEnd w:id="184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1665"/>
        <w:gridCol w:w="1330"/>
        <w:gridCol w:w="1113"/>
        <w:gridCol w:w="1146"/>
        <w:gridCol w:w="1146"/>
        <w:gridCol w:w="1146"/>
        <w:gridCol w:w="1276"/>
        <w:gridCol w:w="692"/>
      </w:tblGrid>
      <w:tr w:rsidR="00AD4943" w14:paraId="0BB3100D" w14:textId="77777777">
        <w:trPr>
          <w:trHeight w:val="454"/>
          <w:jc w:val="center"/>
        </w:trPr>
        <w:tc>
          <w:tcPr>
            <w:tcW w:w="692" w:type="dxa"/>
            <w:shd w:val="clear" w:color="000000" w:fill="969696"/>
            <w:vAlign w:val="center"/>
          </w:tcPr>
          <w:p w14:paraId="2AF82AF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bookmarkStart w:id="185" w:name="_Toc258701754"/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665" w:type="dxa"/>
            <w:shd w:val="clear" w:color="000000" w:fill="969696"/>
            <w:vAlign w:val="center"/>
          </w:tcPr>
          <w:p w14:paraId="0D943BB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330" w:type="dxa"/>
            <w:shd w:val="clear" w:color="000000" w:fill="969696"/>
            <w:vAlign w:val="center"/>
          </w:tcPr>
          <w:p w14:paraId="0AC39EFF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1113" w:type="dxa"/>
            <w:shd w:val="clear" w:color="000000" w:fill="969696"/>
            <w:vAlign w:val="center"/>
          </w:tcPr>
          <w:p w14:paraId="0DB7430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第一季度</w:t>
            </w:r>
          </w:p>
        </w:tc>
        <w:tc>
          <w:tcPr>
            <w:tcW w:w="1146" w:type="dxa"/>
            <w:shd w:val="clear" w:color="000000" w:fill="969696"/>
            <w:vAlign w:val="center"/>
          </w:tcPr>
          <w:p w14:paraId="4A9230D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第二季度</w:t>
            </w:r>
          </w:p>
        </w:tc>
        <w:tc>
          <w:tcPr>
            <w:tcW w:w="1146" w:type="dxa"/>
            <w:shd w:val="clear" w:color="000000" w:fill="969696"/>
            <w:vAlign w:val="center"/>
          </w:tcPr>
          <w:p w14:paraId="656879C6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第三季度</w:t>
            </w:r>
          </w:p>
        </w:tc>
        <w:tc>
          <w:tcPr>
            <w:tcW w:w="1146" w:type="dxa"/>
            <w:shd w:val="clear" w:color="000000" w:fill="969696"/>
            <w:vAlign w:val="center"/>
          </w:tcPr>
          <w:p w14:paraId="7414A0AE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第四季度</w:t>
            </w:r>
          </w:p>
        </w:tc>
        <w:tc>
          <w:tcPr>
            <w:tcW w:w="1276" w:type="dxa"/>
            <w:shd w:val="clear" w:color="000000" w:fill="969696"/>
            <w:vAlign w:val="center"/>
          </w:tcPr>
          <w:p w14:paraId="566527CC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上升/下降</w:t>
            </w:r>
          </w:p>
        </w:tc>
        <w:tc>
          <w:tcPr>
            <w:tcW w:w="692" w:type="dxa"/>
            <w:shd w:val="clear" w:color="000000" w:fill="969696"/>
            <w:vAlign w:val="center"/>
          </w:tcPr>
          <w:p w14:paraId="01B4AF3B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1A15EBB6" w14:textId="77777777">
        <w:trPr>
          <w:trHeight w:val="454"/>
          <w:jc w:val="center"/>
        </w:trPr>
        <w:tc>
          <w:tcPr>
            <w:tcW w:w="692" w:type="dxa"/>
            <w:vAlign w:val="center"/>
          </w:tcPr>
          <w:p w14:paraId="6F7B7D3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665" w:type="dxa"/>
            <w:vAlign w:val="center"/>
          </w:tcPr>
          <w:p w14:paraId="6F809F09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34620000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二期</w:t>
            </w:r>
          </w:p>
        </w:tc>
        <w:tc>
          <w:tcPr>
            <w:tcW w:w="1113" w:type="dxa"/>
            <w:vAlign w:val="center"/>
          </w:tcPr>
          <w:p w14:paraId="2EA6D0D9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100.00%</w:t>
            </w:r>
          </w:p>
        </w:tc>
        <w:tc>
          <w:tcPr>
            <w:tcW w:w="1146" w:type="dxa"/>
            <w:vAlign w:val="center"/>
          </w:tcPr>
          <w:p w14:paraId="50A6EE4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46" w:type="dxa"/>
            <w:vAlign w:val="center"/>
          </w:tcPr>
          <w:p w14:paraId="2F10AEC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46" w:type="dxa"/>
            <w:vAlign w:val="center"/>
          </w:tcPr>
          <w:p w14:paraId="2E0EDC7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76" w:type="dxa"/>
            <w:vAlign w:val="center"/>
          </w:tcPr>
          <w:p w14:paraId="0B2CB3F3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92" w:type="dxa"/>
            <w:vAlign w:val="center"/>
          </w:tcPr>
          <w:p w14:paraId="4D00284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21CE1429" w14:textId="77777777">
        <w:trPr>
          <w:trHeight w:val="454"/>
          <w:jc w:val="center"/>
        </w:trPr>
        <w:tc>
          <w:tcPr>
            <w:tcW w:w="692" w:type="dxa"/>
            <w:vAlign w:val="center"/>
          </w:tcPr>
          <w:p w14:paraId="5600564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665" w:type="dxa"/>
            <w:vAlign w:val="center"/>
          </w:tcPr>
          <w:p w14:paraId="65FA74E6" w14:textId="77777777" w:rsidR="00AD4943" w:rsidRDefault="00AD4943">
            <w:pPr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5463819B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全项目</w:t>
            </w:r>
          </w:p>
        </w:tc>
        <w:tc>
          <w:tcPr>
            <w:tcW w:w="1113" w:type="dxa"/>
            <w:vAlign w:val="center"/>
          </w:tcPr>
          <w:p w14:paraId="08700049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90.00%</w:t>
            </w:r>
          </w:p>
        </w:tc>
        <w:tc>
          <w:tcPr>
            <w:tcW w:w="1146" w:type="dxa"/>
            <w:vAlign w:val="center"/>
          </w:tcPr>
          <w:p w14:paraId="4BC7B65A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46" w:type="dxa"/>
            <w:vAlign w:val="center"/>
          </w:tcPr>
          <w:p w14:paraId="47AB7FA0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46" w:type="dxa"/>
            <w:vAlign w:val="center"/>
          </w:tcPr>
          <w:p w14:paraId="194BEA4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76" w:type="dxa"/>
            <w:vAlign w:val="center"/>
          </w:tcPr>
          <w:p w14:paraId="10686943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92" w:type="dxa"/>
            <w:vAlign w:val="center"/>
          </w:tcPr>
          <w:p w14:paraId="109AE84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</w:tr>
      <w:tr w:rsidR="00AD4943" w14:paraId="78162BA3" w14:textId="77777777">
        <w:trPr>
          <w:trHeight w:val="454"/>
          <w:jc w:val="center"/>
        </w:trPr>
        <w:tc>
          <w:tcPr>
            <w:tcW w:w="692" w:type="dxa"/>
            <w:vAlign w:val="center"/>
          </w:tcPr>
          <w:p w14:paraId="79E821F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665" w:type="dxa"/>
            <w:vAlign w:val="center"/>
          </w:tcPr>
          <w:p w14:paraId="596CD07C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3E86FC57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三期一标段</w:t>
            </w:r>
          </w:p>
        </w:tc>
        <w:tc>
          <w:tcPr>
            <w:tcW w:w="1113" w:type="dxa"/>
            <w:vAlign w:val="center"/>
          </w:tcPr>
          <w:p w14:paraId="5B8B6088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85.00%</w:t>
            </w:r>
          </w:p>
        </w:tc>
        <w:tc>
          <w:tcPr>
            <w:tcW w:w="1146" w:type="dxa"/>
            <w:vAlign w:val="center"/>
          </w:tcPr>
          <w:p w14:paraId="0D0333D3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46" w:type="dxa"/>
            <w:vAlign w:val="center"/>
          </w:tcPr>
          <w:p w14:paraId="4EE7E72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46" w:type="dxa"/>
            <w:vAlign w:val="center"/>
          </w:tcPr>
          <w:p w14:paraId="319B207A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76" w:type="dxa"/>
            <w:vAlign w:val="center"/>
          </w:tcPr>
          <w:p w14:paraId="2739BE57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92" w:type="dxa"/>
            <w:vAlign w:val="center"/>
          </w:tcPr>
          <w:p w14:paraId="6D47D72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</w:tr>
      <w:tr w:rsidR="00AD4943" w14:paraId="3CC5E42A" w14:textId="77777777">
        <w:trPr>
          <w:trHeight w:val="454"/>
          <w:jc w:val="center"/>
        </w:trPr>
        <w:tc>
          <w:tcPr>
            <w:tcW w:w="692" w:type="dxa"/>
            <w:vAlign w:val="center"/>
          </w:tcPr>
          <w:p w14:paraId="0595143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665" w:type="dxa"/>
            <w:vAlign w:val="center"/>
          </w:tcPr>
          <w:p w14:paraId="4335292B" w14:textId="77777777" w:rsidR="00AD4943" w:rsidRDefault="00AD4943">
            <w:pPr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69793062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1113" w:type="dxa"/>
            <w:vAlign w:val="center"/>
          </w:tcPr>
          <w:p w14:paraId="694210AB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85.00%</w:t>
            </w:r>
          </w:p>
        </w:tc>
        <w:tc>
          <w:tcPr>
            <w:tcW w:w="1146" w:type="dxa"/>
            <w:vAlign w:val="center"/>
          </w:tcPr>
          <w:p w14:paraId="26864DA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46" w:type="dxa"/>
            <w:vAlign w:val="center"/>
          </w:tcPr>
          <w:p w14:paraId="095D0DB5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46" w:type="dxa"/>
            <w:vAlign w:val="center"/>
          </w:tcPr>
          <w:p w14:paraId="51E381AA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76" w:type="dxa"/>
            <w:vAlign w:val="center"/>
          </w:tcPr>
          <w:p w14:paraId="1FF23758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92" w:type="dxa"/>
            <w:vAlign w:val="center"/>
          </w:tcPr>
          <w:p w14:paraId="2A41E39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</w:tr>
      <w:tr w:rsidR="00AD4943" w14:paraId="741BA8F7" w14:textId="77777777">
        <w:trPr>
          <w:trHeight w:val="454"/>
          <w:jc w:val="center"/>
        </w:trPr>
        <w:tc>
          <w:tcPr>
            <w:tcW w:w="692" w:type="dxa"/>
            <w:vAlign w:val="center"/>
          </w:tcPr>
          <w:p w14:paraId="0ECEE8D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1665" w:type="dxa"/>
            <w:vAlign w:val="center"/>
          </w:tcPr>
          <w:p w14:paraId="32C741D2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2134D43B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1113" w:type="dxa"/>
            <w:vAlign w:val="center"/>
          </w:tcPr>
          <w:p w14:paraId="02BEA518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80.00%</w:t>
            </w:r>
          </w:p>
        </w:tc>
        <w:tc>
          <w:tcPr>
            <w:tcW w:w="1146" w:type="dxa"/>
            <w:vAlign w:val="center"/>
          </w:tcPr>
          <w:p w14:paraId="66D02C09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46" w:type="dxa"/>
            <w:vAlign w:val="center"/>
          </w:tcPr>
          <w:p w14:paraId="5B36367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46" w:type="dxa"/>
            <w:vAlign w:val="center"/>
          </w:tcPr>
          <w:p w14:paraId="49D3E12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76" w:type="dxa"/>
            <w:vAlign w:val="center"/>
          </w:tcPr>
          <w:p w14:paraId="60723770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92" w:type="dxa"/>
            <w:vAlign w:val="center"/>
          </w:tcPr>
          <w:p w14:paraId="18C5B77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</w:tr>
    </w:tbl>
    <w:p w14:paraId="642E050A" w14:textId="77777777" w:rsidR="00AD4943" w:rsidRDefault="00BE1BA9">
      <w:pPr>
        <w:pStyle w:val="3"/>
        <w:ind w:left="609"/>
      </w:pPr>
      <w:bookmarkStart w:id="186" w:name="_Toc384033779"/>
      <w:bookmarkStart w:id="187" w:name="_Toc386594883"/>
      <w:bookmarkStart w:id="188" w:name="_Toc386637201"/>
      <w:bookmarkStart w:id="189" w:name="_Toc386637303"/>
      <w:bookmarkStart w:id="190" w:name="_Toc386648482"/>
      <w:bookmarkStart w:id="191" w:name="_Toc413236860"/>
      <w:r>
        <w:rPr>
          <w:rFonts w:hint="eastAsia"/>
        </w:rPr>
        <w:t>1.3砌筑工程：</w:t>
      </w:r>
      <w:bookmarkEnd w:id="185"/>
      <w:bookmarkEnd w:id="186"/>
      <w:bookmarkEnd w:id="187"/>
      <w:bookmarkEnd w:id="188"/>
      <w:bookmarkEnd w:id="189"/>
      <w:bookmarkEnd w:id="190"/>
      <w:bookmarkEnd w:id="191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42"/>
        <w:gridCol w:w="1331"/>
        <w:gridCol w:w="1176"/>
        <w:gridCol w:w="1176"/>
        <w:gridCol w:w="1176"/>
        <w:gridCol w:w="1176"/>
        <w:gridCol w:w="1309"/>
        <w:gridCol w:w="710"/>
      </w:tblGrid>
      <w:tr w:rsidR="00AD4943" w14:paraId="2266283D" w14:textId="77777777">
        <w:trPr>
          <w:trHeight w:val="454"/>
          <w:jc w:val="center"/>
        </w:trPr>
        <w:tc>
          <w:tcPr>
            <w:tcW w:w="710" w:type="dxa"/>
            <w:shd w:val="clear" w:color="000000" w:fill="969696"/>
            <w:vAlign w:val="center"/>
          </w:tcPr>
          <w:p w14:paraId="54842D78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bookmarkStart w:id="192" w:name="_Toc258701756"/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442" w:type="dxa"/>
            <w:shd w:val="clear" w:color="000000" w:fill="969696"/>
            <w:vAlign w:val="center"/>
          </w:tcPr>
          <w:p w14:paraId="6DD1307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331" w:type="dxa"/>
            <w:shd w:val="clear" w:color="000000" w:fill="969696"/>
            <w:vAlign w:val="center"/>
          </w:tcPr>
          <w:p w14:paraId="0D3CC68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6F982025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第一季度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3A16311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第二季度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0067012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第三季度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0AA4D47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第四季度</w:t>
            </w:r>
          </w:p>
        </w:tc>
        <w:tc>
          <w:tcPr>
            <w:tcW w:w="1309" w:type="dxa"/>
            <w:shd w:val="clear" w:color="000000" w:fill="969696"/>
            <w:vAlign w:val="center"/>
          </w:tcPr>
          <w:p w14:paraId="7076DCA0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上升/下降</w:t>
            </w:r>
          </w:p>
        </w:tc>
        <w:tc>
          <w:tcPr>
            <w:tcW w:w="710" w:type="dxa"/>
            <w:shd w:val="clear" w:color="000000" w:fill="969696"/>
            <w:vAlign w:val="center"/>
          </w:tcPr>
          <w:p w14:paraId="1AFACBB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1E868171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4422703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442" w:type="dxa"/>
            <w:vAlign w:val="center"/>
          </w:tcPr>
          <w:p w14:paraId="7837054D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71D364B0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二期</w:t>
            </w:r>
          </w:p>
        </w:tc>
        <w:tc>
          <w:tcPr>
            <w:tcW w:w="1176" w:type="dxa"/>
            <w:vAlign w:val="center"/>
          </w:tcPr>
          <w:p w14:paraId="55CAAEBE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92.96%</w:t>
            </w:r>
          </w:p>
        </w:tc>
        <w:tc>
          <w:tcPr>
            <w:tcW w:w="1176" w:type="dxa"/>
            <w:vAlign w:val="center"/>
          </w:tcPr>
          <w:p w14:paraId="5B9EA423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700BA8E1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0A5ABB99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55DB99C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64A8104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5C292D83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29207E4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442" w:type="dxa"/>
            <w:vAlign w:val="center"/>
          </w:tcPr>
          <w:p w14:paraId="5E9851E9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148B50BB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三期一标段</w:t>
            </w:r>
          </w:p>
        </w:tc>
        <w:tc>
          <w:tcPr>
            <w:tcW w:w="1176" w:type="dxa"/>
            <w:vAlign w:val="center"/>
          </w:tcPr>
          <w:p w14:paraId="3FA4DDCA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92.25%</w:t>
            </w:r>
          </w:p>
        </w:tc>
        <w:tc>
          <w:tcPr>
            <w:tcW w:w="1176" w:type="dxa"/>
            <w:vAlign w:val="center"/>
          </w:tcPr>
          <w:p w14:paraId="32DD6FA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7410B793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405F69C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276AD0C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47D89DC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</w:tr>
      <w:tr w:rsidR="00AD4943" w14:paraId="71D28EAA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32C3D51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442" w:type="dxa"/>
            <w:vAlign w:val="center"/>
          </w:tcPr>
          <w:p w14:paraId="1DD33079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49F74642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1176" w:type="dxa"/>
            <w:vAlign w:val="center"/>
          </w:tcPr>
          <w:p w14:paraId="2E4F2393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90.85%</w:t>
            </w:r>
          </w:p>
        </w:tc>
        <w:tc>
          <w:tcPr>
            <w:tcW w:w="1176" w:type="dxa"/>
            <w:vAlign w:val="center"/>
          </w:tcPr>
          <w:p w14:paraId="2D1490D3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0904C101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166CE861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6B1BA0B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1DF241C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</w:tr>
      <w:tr w:rsidR="00AD4943" w14:paraId="33128054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35B7F70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442" w:type="dxa"/>
            <w:vAlign w:val="center"/>
          </w:tcPr>
          <w:p w14:paraId="6D8BED40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2C19B52D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1176" w:type="dxa"/>
            <w:vAlign w:val="center"/>
          </w:tcPr>
          <w:p w14:paraId="71483BD0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90.14%</w:t>
            </w:r>
          </w:p>
        </w:tc>
        <w:tc>
          <w:tcPr>
            <w:tcW w:w="1176" w:type="dxa"/>
            <w:vAlign w:val="center"/>
          </w:tcPr>
          <w:p w14:paraId="7B2B8ACD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5078DE92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47FF69DF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2C8D59E4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45BE5D6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</w:tr>
      <w:tr w:rsidR="00AD4943" w14:paraId="684BEC15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67D1E1A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1442" w:type="dxa"/>
            <w:vAlign w:val="center"/>
          </w:tcPr>
          <w:p w14:paraId="79CB3E13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051960C2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全项目</w:t>
            </w:r>
          </w:p>
        </w:tc>
        <w:tc>
          <w:tcPr>
            <w:tcW w:w="1176" w:type="dxa"/>
            <w:vAlign w:val="center"/>
          </w:tcPr>
          <w:p w14:paraId="39A19DB6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87.32%</w:t>
            </w:r>
          </w:p>
        </w:tc>
        <w:tc>
          <w:tcPr>
            <w:tcW w:w="1176" w:type="dxa"/>
            <w:vAlign w:val="center"/>
          </w:tcPr>
          <w:p w14:paraId="082C218B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200F7D7B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0D4DA311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76756C4F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11C9083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</w:tr>
    </w:tbl>
    <w:p w14:paraId="43ACC8E1" w14:textId="77777777" w:rsidR="00AD4943" w:rsidRDefault="00BE1BA9">
      <w:pPr>
        <w:pStyle w:val="3"/>
        <w:ind w:left="609"/>
      </w:pPr>
      <w:bookmarkStart w:id="193" w:name="_Toc384033780"/>
      <w:bookmarkStart w:id="194" w:name="_Toc386594884"/>
      <w:bookmarkStart w:id="195" w:name="_Toc386637202"/>
      <w:bookmarkStart w:id="196" w:name="_Toc386637304"/>
      <w:bookmarkStart w:id="197" w:name="_Toc386648483"/>
      <w:bookmarkStart w:id="198" w:name="_Toc413236861"/>
      <w:r>
        <w:rPr>
          <w:rFonts w:hint="eastAsia"/>
        </w:rPr>
        <w:t>1.4抹灰工程：</w:t>
      </w:r>
      <w:bookmarkEnd w:id="192"/>
      <w:bookmarkEnd w:id="193"/>
      <w:bookmarkEnd w:id="194"/>
      <w:bookmarkEnd w:id="195"/>
      <w:bookmarkEnd w:id="196"/>
      <w:bookmarkEnd w:id="197"/>
      <w:bookmarkEnd w:id="198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42"/>
        <w:gridCol w:w="1331"/>
        <w:gridCol w:w="1176"/>
        <w:gridCol w:w="1176"/>
        <w:gridCol w:w="1176"/>
        <w:gridCol w:w="1176"/>
        <w:gridCol w:w="1309"/>
        <w:gridCol w:w="710"/>
      </w:tblGrid>
      <w:tr w:rsidR="00AD4943" w14:paraId="1B372A87" w14:textId="77777777">
        <w:trPr>
          <w:trHeight w:val="454"/>
          <w:jc w:val="center"/>
        </w:trPr>
        <w:tc>
          <w:tcPr>
            <w:tcW w:w="710" w:type="dxa"/>
            <w:shd w:val="clear" w:color="000000" w:fill="969696"/>
            <w:vAlign w:val="center"/>
          </w:tcPr>
          <w:p w14:paraId="56A3451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bookmarkStart w:id="199" w:name="_Toc258701755"/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442" w:type="dxa"/>
            <w:shd w:val="clear" w:color="000000" w:fill="969696"/>
            <w:vAlign w:val="center"/>
          </w:tcPr>
          <w:p w14:paraId="509F6085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331" w:type="dxa"/>
            <w:shd w:val="clear" w:color="000000" w:fill="969696"/>
            <w:vAlign w:val="center"/>
          </w:tcPr>
          <w:p w14:paraId="0D46B93E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6D3D3AB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第一季度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61026B5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第二季度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34DD32B0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第三季度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24EE5F5C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第四季度</w:t>
            </w:r>
          </w:p>
        </w:tc>
        <w:tc>
          <w:tcPr>
            <w:tcW w:w="1309" w:type="dxa"/>
            <w:shd w:val="clear" w:color="000000" w:fill="969696"/>
            <w:vAlign w:val="center"/>
          </w:tcPr>
          <w:p w14:paraId="67CD0298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上升/下降</w:t>
            </w:r>
          </w:p>
        </w:tc>
        <w:tc>
          <w:tcPr>
            <w:tcW w:w="710" w:type="dxa"/>
            <w:shd w:val="clear" w:color="000000" w:fill="969696"/>
            <w:vAlign w:val="center"/>
          </w:tcPr>
          <w:p w14:paraId="3EE9679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23D0AF99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2E67326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442" w:type="dxa"/>
            <w:vAlign w:val="center"/>
          </w:tcPr>
          <w:p w14:paraId="48050CC1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04C72D92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二期</w:t>
            </w:r>
          </w:p>
        </w:tc>
        <w:tc>
          <w:tcPr>
            <w:tcW w:w="1176" w:type="dxa"/>
            <w:vAlign w:val="center"/>
          </w:tcPr>
          <w:p w14:paraId="682BEB44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95.40%</w:t>
            </w:r>
          </w:p>
        </w:tc>
        <w:tc>
          <w:tcPr>
            <w:tcW w:w="1176" w:type="dxa"/>
            <w:vAlign w:val="center"/>
          </w:tcPr>
          <w:p w14:paraId="77ED7680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6BE814CB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4172992C" w14:textId="77777777" w:rsidR="00AD4943" w:rsidRDefault="00AD4943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646AF656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76793AC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52DDE611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17ED493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442" w:type="dxa"/>
            <w:vAlign w:val="center"/>
          </w:tcPr>
          <w:p w14:paraId="051D90A8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5A4324D1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1176" w:type="dxa"/>
            <w:vAlign w:val="center"/>
          </w:tcPr>
          <w:p w14:paraId="5CE85112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95.29%</w:t>
            </w:r>
          </w:p>
        </w:tc>
        <w:tc>
          <w:tcPr>
            <w:tcW w:w="1176" w:type="dxa"/>
            <w:vAlign w:val="center"/>
          </w:tcPr>
          <w:p w14:paraId="577B1600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2807DE8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50EFF944" w14:textId="77777777" w:rsidR="00AD4943" w:rsidRDefault="00AD4943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213A8FF4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5EB14CD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</w:tr>
      <w:tr w:rsidR="00AD4943" w14:paraId="32B87A27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25CFEDB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442" w:type="dxa"/>
            <w:vAlign w:val="center"/>
          </w:tcPr>
          <w:p w14:paraId="34DF99FD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01235934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三期一标段</w:t>
            </w:r>
          </w:p>
        </w:tc>
        <w:tc>
          <w:tcPr>
            <w:tcW w:w="1176" w:type="dxa"/>
            <w:vAlign w:val="center"/>
          </w:tcPr>
          <w:p w14:paraId="4421CEA5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93.73%</w:t>
            </w:r>
          </w:p>
        </w:tc>
        <w:tc>
          <w:tcPr>
            <w:tcW w:w="1176" w:type="dxa"/>
            <w:vAlign w:val="center"/>
          </w:tcPr>
          <w:p w14:paraId="600176F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333DE40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6861DBDF" w14:textId="77777777" w:rsidR="00AD4943" w:rsidRDefault="00AD4943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0D3CF978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773B22F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</w:tr>
      <w:tr w:rsidR="00AD4943" w14:paraId="5FD788AB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6A32F4B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442" w:type="dxa"/>
            <w:vAlign w:val="center"/>
          </w:tcPr>
          <w:p w14:paraId="3FE32CC8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0939CAC1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二期一标段</w:t>
            </w:r>
          </w:p>
        </w:tc>
        <w:tc>
          <w:tcPr>
            <w:tcW w:w="1176" w:type="dxa"/>
            <w:vAlign w:val="center"/>
          </w:tcPr>
          <w:p w14:paraId="0923F647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91.86%</w:t>
            </w:r>
          </w:p>
        </w:tc>
        <w:tc>
          <w:tcPr>
            <w:tcW w:w="1176" w:type="dxa"/>
            <w:vAlign w:val="center"/>
          </w:tcPr>
          <w:p w14:paraId="43ABC30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2F66D1F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1690ECEF" w14:textId="77777777" w:rsidR="00AD4943" w:rsidRDefault="00AD4943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50DE5342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7C2CDAE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</w:tr>
      <w:tr w:rsidR="00AD4943" w14:paraId="3D7103A1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6AA2E88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1442" w:type="dxa"/>
            <w:vAlign w:val="center"/>
          </w:tcPr>
          <w:p w14:paraId="06C060AA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1D48FB67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一标段</w:t>
            </w:r>
          </w:p>
        </w:tc>
        <w:tc>
          <w:tcPr>
            <w:tcW w:w="1176" w:type="dxa"/>
            <w:vAlign w:val="center"/>
          </w:tcPr>
          <w:p w14:paraId="13E16740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90.76%</w:t>
            </w:r>
          </w:p>
        </w:tc>
        <w:tc>
          <w:tcPr>
            <w:tcW w:w="1176" w:type="dxa"/>
            <w:vAlign w:val="center"/>
          </w:tcPr>
          <w:p w14:paraId="4942CB01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2272CD8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294306DD" w14:textId="77777777" w:rsidR="00AD4943" w:rsidRDefault="00AD4943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0B6B11D2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25976E5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</w:tr>
      <w:tr w:rsidR="00AD4943" w14:paraId="7DF06F0C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33A5134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  <w:tc>
          <w:tcPr>
            <w:tcW w:w="1442" w:type="dxa"/>
            <w:vAlign w:val="center"/>
          </w:tcPr>
          <w:p w14:paraId="5EE151D3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050CECFD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二期二标段</w:t>
            </w:r>
          </w:p>
        </w:tc>
        <w:tc>
          <w:tcPr>
            <w:tcW w:w="1176" w:type="dxa"/>
            <w:vAlign w:val="center"/>
          </w:tcPr>
          <w:p w14:paraId="5BEC5783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90.18%</w:t>
            </w:r>
          </w:p>
        </w:tc>
        <w:tc>
          <w:tcPr>
            <w:tcW w:w="1176" w:type="dxa"/>
            <w:vAlign w:val="center"/>
          </w:tcPr>
          <w:p w14:paraId="14E61FDF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5B617B56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45C57D77" w14:textId="77777777" w:rsidR="00AD4943" w:rsidRDefault="00AD4943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446B154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5B1CE0F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</w:tr>
      <w:tr w:rsidR="00AD4943" w14:paraId="6D02858E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0BE12C7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7</w:t>
            </w:r>
          </w:p>
        </w:tc>
        <w:tc>
          <w:tcPr>
            <w:tcW w:w="1442" w:type="dxa"/>
            <w:vAlign w:val="center"/>
          </w:tcPr>
          <w:p w14:paraId="587312D0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51A5AA00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24B二标段</w:t>
            </w:r>
          </w:p>
        </w:tc>
        <w:tc>
          <w:tcPr>
            <w:tcW w:w="1176" w:type="dxa"/>
            <w:vAlign w:val="center"/>
          </w:tcPr>
          <w:p w14:paraId="5B77A62E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88.70%</w:t>
            </w:r>
          </w:p>
        </w:tc>
        <w:tc>
          <w:tcPr>
            <w:tcW w:w="1176" w:type="dxa"/>
            <w:vAlign w:val="center"/>
          </w:tcPr>
          <w:p w14:paraId="182F06EF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5F29B89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5E9B7AC8" w14:textId="77777777" w:rsidR="00AD4943" w:rsidRDefault="00AD4943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0DC22326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6BCB302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7</w:t>
            </w:r>
          </w:p>
        </w:tc>
      </w:tr>
      <w:tr w:rsidR="00AD4943" w14:paraId="2CCEE11C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14CA868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</w:p>
        </w:tc>
        <w:tc>
          <w:tcPr>
            <w:tcW w:w="1442" w:type="dxa"/>
            <w:vAlign w:val="center"/>
          </w:tcPr>
          <w:p w14:paraId="3896EEB0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114F9807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24C标段</w:t>
            </w:r>
          </w:p>
        </w:tc>
        <w:tc>
          <w:tcPr>
            <w:tcW w:w="1176" w:type="dxa"/>
            <w:vAlign w:val="center"/>
          </w:tcPr>
          <w:p w14:paraId="3587FFF6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88.56%</w:t>
            </w:r>
          </w:p>
        </w:tc>
        <w:tc>
          <w:tcPr>
            <w:tcW w:w="1176" w:type="dxa"/>
            <w:vAlign w:val="center"/>
          </w:tcPr>
          <w:p w14:paraId="3D735BC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0D94D237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21513131" w14:textId="77777777" w:rsidR="00AD4943" w:rsidRDefault="00AD4943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42D8FAE5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191DF1B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</w:p>
        </w:tc>
      </w:tr>
      <w:tr w:rsidR="00AD4943" w14:paraId="60E87556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179EAAA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</w:t>
            </w:r>
          </w:p>
        </w:tc>
        <w:tc>
          <w:tcPr>
            <w:tcW w:w="1442" w:type="dxa"/>
            <w:vAlign w:val="center"/>
          </w:tcPr>
          <w:p w14:paraId="3D061E24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2EBF1183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24B一标段</w:t>
            </w:r>
          </w:p>
        </w:tc>
        <w:tc>
          <w:tcPr>
            <w:tcW w:w="1176" w:type="dxa"/>
            <w:vAlign w:val="center"/>
          </w:tcPr>
          <w:p w14:paraId="730F9E89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88.49%</w:t>
            </w:r>
          </w:p>
        </w:tc>
        <w:tc>
          <w:tcPr>
            <w:tcW w:w="1176" w:type="dxa"/>
            <w:vAlign w:val="center"/>
          </w:tcPr>
          <w:p w14:paraId="3941E6B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303C67D3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1867DABA" w14:textId="77777777" w:rsidR="00AD4943" w:rsidRDefault="00AD4943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633ED993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7D2DCB9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</w:t>
            </w:r>
          </w:p>
        </w:tc>
      </w:tr>
      <w:tr w:rsidR="00AD4943" w14:paraId="11DB7849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50EA4C7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  <w:tc>
          <w:tcPr>
            <w:tcW w:w="1442" w:type="dxa"/>
            <w:vAlign w:val="center"/>
          </w:tcPr>
          <w:p w14:paraId="47846478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3D0F375F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二期三标段</w:t>
            </w:r>
          </w:p>
        </w:tc>
        <w:tc>
          <w:tcPr>
            <w:tcW w:w="1176" w:type="dxa"/>
            <w:vAlign w:val="center"/>
          </w:tcPr>
          <w:p w14:paraId="0BCC00F2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87.04%</w:t>
            </w:r>
          </w:p>
        </w:tc>
        <w:tc>
          <w:tcPr>
            <w:tcW w:w="1176" w:type="dxa"/>
            <w:vAlign w:val="center"/>
          </w:tcPr>
          <w:p w14:paraId="2C4CF7B1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1FC7087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319D45F4" w14:textId="77777777" w:rsidR="00AD4943" w:rsidRDefault="00AD4943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7991715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5BB6E0D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</w:tr>
      <w:tr w:rsidR="00AD4943" w14:paraId="5D9444C7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2BA2518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11</w:t>
            </w:r>
          </w:p>
        </w:tc>
        <w:tc>
          <w:tcPr>
            <w:tcW w:w="1442" w:type="dxa"/>
            <w:vAlign w:val="center"/>
          </w:tcPr>
          <w:p w14:paraId="0D1D7232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3DB2A1B6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二标段</w:t>
            </w:r>
          </w:p>
        </w:tc>
        <w:tc>
          <w:tcPr>
            <w:tcW w:w="1176" w:type="dxa"/>
            <w:vAlign w:val="center"/>
          </w:tcPr>
          <w:p w14:paraId="08F289C7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86.75%</w:t>
            </w:r>
          </w:p>
        </w:tc>
        <w:tc>
          <w:tcPr>
            <w:tcW w:w="1176" w:type="dxa"/>
            <w:vAlign w:val="center"/>
          </w:tcPr>
          <w:p w14:paraId="5B9C55C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1793C63B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1B28807B" w14:textId="77777777" w:rsidR="00AD4943" w:rsidRDefault="00AD4943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7BD5A740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4E7E47C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11</w:t>
            </w:r>
          </w:p>
        </w:tc>
      </w:tr>
      <w:tr w:rsidR="00AD4943" w14:paraId="5222ABD5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1C1F7BE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12</w:t>
            </w:r>
          </w:p>
        </w:tc>
        <w:tc>
          <w:tcPr>
            <w:tcW w:w="1442" w:type="dxa"/>
            <w:vAlign w:val="center"/>
          </w:tcPr>
          <w:p w14:paraId="7EE23A0A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47D99701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全项目</w:t>
            </w:r>
          </w:p>
        </w:tc>
        <w:tc>
          <w:tcPr>
            <w:tcW w:w="1176" w:type="dxa"/>
            <w:vAlign w:val="center"/>
          </w:tcPr>
          <w:p w14:paraId="0182E77F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85.82%</w:t>
            </w:r>
          </w:p>
        </w:tc>
        <w:tc>
          <w:tcPr>
            <w:tcW w:w="1176" w:type="dxa"/>
            <w:vAlign w:val="center"/>
          </w:tcPr>
          <w:p w14:paraId="15F7965B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564FE2C5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51BB905F" w14:textId="77777777" w:rsidR="00AD4943" w:rsidRDefault="00AD4943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239E64C8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0E8CFF1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12</w:t>
            </w:r>
          </w:p>
        </w:tc>
      </w:tr>
    </w:tbl>
    <w:p w14:paraId="1726F71A" w14:textId="77777777" w:rsidR="00AD4943" w:rsidRDefault="00BE1BA9">
      <w:pPr>
        <w:pStyle w:val="3"/>
        <w:ind w:left="609"/>
      </w:pPr>
      <w:bookmarkStart w:id="200" w:name="_Toc384033781"/>
      <w:bookmarkStart w:id="201" w:name="_Toc386594885"/>
      <w:bookmarkStart w:id="202" w:name="_Toc386637203"/>
      <w:bookmarkStart w:id="203" w:name="_Toc386637305"/>
      <w:bookmarkStart w:id="204" w:name="_Toc386648484"/>
      <w:bookmarkStart w:id="205" w:name="_Toc413236862"/>
      <w:r>
        <w:rPr>
          <w:rFonts w:hint="eastAsia"/>
        </w:rPr>
        <w:lastRenderedPageBreak/>
        <w:t>1.5设备安装工程：</w:t>
      </w:r>
      <w:bookmarkEnd w:id="199"/>
      <w:bookmarkEnd w:id="200"/>
      <w:bookmarkEnd w:id="201"/>
      <w:bookmarkEnd w:id="202"/>
      <w:bookmarkEnd w:id="203"/>
      <w:bookmarkEnd w:id="204"/>
      <w:bookmarkEnd w:id="205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42"/>
        <w:gridCol w:w="1331"/>
        <w:gridCol w:w="1176"/>
        <w:gridCol w:w="1176"/>
        <w:gridCol w:w="1176"/>
        <w:gridCol w:w="1176"/>
        <w:gridCol w:w="1309"/>
        <w:gridCol w:w="710"/>
      </w:tblGrid>
      <w:tr w:rsidR="00AD4943" w14:paraId="694FFB8E" w14:textId="77777777">
        <w:trPr>
          <w:trHeight w:val="454"/>
          <w:jc w:val="center"/>
        </w:trPr>
        <w:tc>
          <w:tcPr>
            <w:tcW w:w="710" w:type="dxa"/>
            <w:shd w:val="clear" w:color="000000" w:fill="969696"/>
            <w:vAlign w:val="center"/>
          </w:tcPr>
          <w:p w14:paraId="4CE2696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442" w:type="dxa"/>
            <w:shd w:val="clear" w:color="000000" w:fill="969696"/>
            <w:vAlign w:val="center"/>
          </w:tcPr>
          <w:p w14:paraId="24F3514B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331" w:type="dxa"/>
            <w:shd w:val="clear" w:color="000000" w:fill="969696"/>
            <w:vAlign w:val="center"/>
          </w:tcPr>
          <w:p w14:paraId="258263CB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163B2968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第一季度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76B03945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第二季度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6191F8A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第三季度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37FC66B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第四季度</w:t>
            </w:r>
          </w:p>
        </w:tc>
        <w:tc>
          <w:tcPr>
            <w:tcW w:w="1309" w:type="dxa"/>
            <w:shd w:val="clear" w:color="000000" w:fill="969696"/>
            <w:vAlign w:val="center"/>
          </w:tcPr>
          <w:p w14:paraId="68FCA090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上升/下降</w:t>
            </w:r>
          </w:p>
        </w:tc>
        <w:tc>
          <w:tcPr>
            <w:tcW w:w="710" w:type="dxa"/>
            <w:shd w:val="clear" w:color="000000" w:fill="969696"/>
            <w:vAlign w:val="center"/>
          </w:tcPr>
          <w:p w14:paraId="3EA8B5B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283B4574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3C725AC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442" w:type="dxa"/>
            <w:vAlign w:val="center"/>
          </w:tcPr>
          <w:p w14:paraId="0A10E56D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453E405E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24B一标段</w:t>
            </w:r>
          </w:p>
        </w:tc>
        <w:tc>
          <w:tcPr>
            <w:tcW w:w="1176" w:type="dxa"/>
            <w:vAlign w:val="center"/>
          </w:tcPr>
          <w:p w14:paraId="003831B7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100.00%</w:t>
            </w:r>
          </w:p>
        </w:tc>
        <w:tc>
          <w:tcPr>
            <w:tcW w:w="1176" w:type="dxa"/>
            <w:vAlign w:val="center"/>
          </w:tcPr>
          <w:p w14:paraId="06D7EB9C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2476870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7226169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3A3D2BEE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57CB2AF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4B12BAD7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04E44E2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442" w:type="dxa"/>
            <w:vAlign w:val="center"/>
          </w:tcPr>
          <w:p w14:paraId="459808C9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7495EB32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24C标段</w:t>
            </w:r>
          </w:p>
        </w:tc>
        <w:tc>
          <w:tcPr>
            <w:tcW w:w="1176" w:type="dxa"/>
            <w:vAlign w:val="center"/>
          </w:tcPr>
          <w:p w14:paraId="366CD7BF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100.00%</w:t>
            </w:r>
          </w:p>
        </w:tc>
        <w:tc>
          <w:tcPr>
            <w:tcW w:w="1176" w:type="dxa"/>
            <w:vAlign w:val="center"/>
          </w:tcPr>
          <w:p w14:paraId="089D9A86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213DBBE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585D7F3A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15E6C1C5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50A4530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4744AF40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2896AEE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442" w:type="dxa"/>
            <w:vAlign w:val="center"/>
          </w:tcPr>
          <w:p w14:paraId="37BFF9B5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5ADB53EB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二期</w:t>
            </w:r>
          </w:p>
        </w:tc>
        <w:tc>
          <w:tcPr>
            <w:tcW w:w="1176" w:type="dxa"/>
            <w:vAlign w:val="center"/>
          </w:tcPr>
          <w:p w14:paraId="2B2F3CEF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100.00%</w:t>
            </w:r>
          </w:p>
        </w:tc>
        <w:tc>
          <w:tcPr>
            <w:tcW w:w="1176" w:type="dxa"/>
            <w:vAlign w:val="center"/>
          </w:tcPr>
          <w:p w14:paraId="4E415924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3C059C6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3E4D416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34D3ED08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41391E1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4359BABE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310401F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442" w:type="dxa"/>
            <w:vAlign w:val="center"/>
          </w:tcPr>
          <w:p w14:paraId="01CD3BA7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397628FF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三期一标段</w:t>
            </w:r>
          </w:p>
        </w:tc>
        <w:tc>
          <w:tcPr>
            <w:tcW w:w="1176" w:type="dxa"/>
            <w:vAlign w:val="center"/>
          </w:tcPr>
          <w:p w14:paraId="050F8261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100.00%</w:t>
            </w:r>
          </w:p>
        </w:tc>
        <w:tc>
          <w:tcPr>
            <w:tcW w:w="1176" w:type="dxa"/>
            <w:vAlign w:val="center"/>
          </w:tcPr>
          <w:p w14:paraId="3F096F26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67F9C936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74A91699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15D4E0B3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22BCE2E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5044A40B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645DEA6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1442" w:type="dxa"/>
            <w:vAlign w:val="center"/>
          </w:tcPr>
          <w:p w14:paraId="01F67A64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67C2034D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二期一标段</w:t>
            </w:r>
          </w:p>
        </w:tc>
        <w:tc>
          <w:tcPr>
            <w:tcW w:w="1176" w:type="dxa"/>
            <w:vAlign w:val="center"/>
          </w:tcPr>
          <w:p w14:paraId="19058AED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100.00%</w:t>
            </w:r>
          </w:p>
        </w:tc>
        <w:tc>
          <w:tcPr>
            <w:tcW w:w="1176" w:type="dxa"/>
            <w:vAlign w:val="center"/>
          </w:tcPr>
          <w:p w14:paraId="04AF6A70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5892F0FA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183379B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09D0511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17C3DEB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73613E86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74561A5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  <w:tc>
          <w:tcPr>
            <w:tcW w:w="1442" w:type="dxa"/>
            <w:vAlign w:val="center"/>
          </w:tcPr>
          <w:p w14:paraId="263DDF2A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2EA71A76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二期三标段</w:t>
            </w:r>
          </w:p>
        </w:tc>
        <w:tc>
          <w:tcPr>
            <w:tcW w:w="1176" w:type="dxa"/>
            <w:vAlign w:val="center"/>
          </w:tcPr>
          <w:p w14:paraId="5BAEF04A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100.00%</w:t>
            </w:r>
          </w:p>
        </w:tc>
        <w:tc>
          <w:tcPr>
            <w:tcW w:w="1176" w:type="dxa"/>
            <w:vAlign w:val="center"/>
          </w:tcPr>
          <w:p w14:paraId="61453566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371E8730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2934FCF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70D8DF2D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4AF6A69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2559C264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74A894C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7</w:t>
            </w:r>
          </w:p>
        </w:tc>
        <w:tc>
          <w:tcPr>
            <w:tcW w:w="1442" w:type="dxa"/>
            <w:vAlign w:val="center"/>
          </w:tcPr>
          <w:p w14:paraId="0261CC67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7CEB40FD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一标段</w:t>
            </w:r>
          </w:p>
        </w:tc>
        <w:tc>
          <w:tcPr>
            <w:tcW w:w="1176" w:type="dxa"/>
            <w:vAlign w:val="center"/>
          </w:tcPr>
          <w:p w14:paraId="6829253E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100.00%</w:t>
            </w:r>
          </w:p>
        </w:tc>
        <w:tc>
          <w:tcPr>
            <w:tcW w:w="1176" w:type="dxa"/>
            <w:vAlign w:val="center"/>
          </w:tcPr>
          <w:p w14:paraId="0D86ABB2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02757BE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701FBF4F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0CFB2AD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1AA775A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6D8295F1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7F8342A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</w:p>
        </w:tc>
        <w:tc>
          <w:tcPr>
            <w:tcW w:w="1442" w:type="dxa"/>
            <w:vAlign w:val="center"/>
          </w:tcPr>
          <w:p w14:paraId="69A1EA92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03B0C978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二标段</w:t>
            </w:r>
          </w:p>
        </w:tc>
        <w:tc>
          <w:tcPr>
            <w:tcW w:w="1176" w:type="dxa"/>
            <w:vAlign w:val="center"/>
          </w:tcPr>
          <w:p w14:paraId="302DBFAF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100.00%</w:t>
            </w:r>
          </w:p>
        </w:tc>
        <w:tc>
          <w:tcPr>
            <w:tcW w:w="1176" w:type="dxa"/>
            <w:vAlign w:val="center"/>
          </w:tcPr>
          <w:p w14:paraId="661F742A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5FB8560F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3DCA5F6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17B9F597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540F642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72877240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45BF33F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</w:t>
            </w:r>
          </w:p>
        </w:tc>
        <w:tc>
          <w:tcPr>
            <w:tcW w:w="1442" w:type="dxa"/>
            <w:vAlign w:val="center"/>
          </w:tcPr>
          <w:p w14:paraId="5339567B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59B79F06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全项目</w:t>
            </w:r>
          </w:p>
        </w:tc>
        <w:tc>
          <w:tcPr>
            <w:tcW w:w="1176" w:type="dxa"/>
            <w:vAlign w:val="center"/>
          </w:tcPr>
          <w:p w14:paraId="745C8A0F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100.00%</w:t>
            </w:r>
          </w:p>
        </w:tc>
        <w:tc>
          <w:tcPr>
            <w:tcW w:w="1176" w:type="dxa"/>
            <w:vAlign w:val="center"/>
          </w:tcPr>
          <w:p w14:paraId="1D295C56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76" w:type="dxa"/>
            <w:vAlign w:val="center"/>
          </w:tcPr>
          <w:p w14:paraId="56C7FE85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76" w:type="dxa"/>
            <w:vAlign w:val="center"/>
          </w:tcPr>
          <w:p w14:paraId="517C25C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22C15D78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6F2B7DD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668CCBA7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5136F6A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  <w:tc>
          <w:tcPr>
            <w:tcW w:w="1442" w:type="dxa"/>
            <w:vAlign w:val="center"/>
          </w:tcPr>
          <w:p w14:paraId="44A1A383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080AA492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二期二标段</w:t>
            </w:r>
          </w:p>
        </w:tc>
        <w:tc>
          <w:tcPr>
            <w:tcW w:w="1176" w:type="dxa"/>
            <w:vAlign w:val="center"/>
          </w:tcPr>
          <w:p w14:paraId="1B582F90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91.67%</w:t>
            </w:r>
          </w:p>
        </w:tc>
        <w:tc>
          <w:tcPr>
            <w:tcW w:w="1176" w:type="dxa"/>
            <w:vAlign w:val="center"/>
          </w:tcPr>
          <w:p w14:paraId="21255578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76" w:type="dxa"/>
            <w:vAlign w:val="center"/>
          </w:tcPr>
          <w:p w14:paraId="304CB23D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76" w:type="dxa"/>
            <w:vAlign w:val="center"/>
          </w:tcPr>
          <w:p w14:paraId="095E993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0D299327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0EFEF86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</w:tr>
      <w:tr w:rsidR="00AD4943" w14:paraId="0A8A89A2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426DBB0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11</w:t>
            </w:r>
          </w:p>
        </w:tc>
        <w:tc>
          <w:tcPr>
            <w:tcW w:w="1442" w:type="dxa"/>
            <w:vAlign w:val="center"/>
          </w:tcPr>
          <w:p w14:paraId="06AC0071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0F9991D2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1176" w:type="dxa"/>
            <w:vAlign w:val="center"/>
          </w:tcPr>
          <w:p w14:paraId="117BE38F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83.33%</w:t>
            </w:r>
          </w:p>
        </w:tc>
        <w:tc>
          <w:tcPr>
            <w:tcW w:w="1176" w:type="dxa"/>
            <w:vAlign w:val="center"/>
          </w:tcPr>
          <w:p w14:paraId="58D59640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76" w:type="dxa"/>
            <w:vAlign w:val="center"/>
          </w:tcPr>
          <w:p w14:paraId="14F20306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76" w:type="dxa"/>
            <w:vAlign w:val="center"/>
          </w:tcPr>
          <w:p w14:paraId="236AB4A1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4FA047D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52F134F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11</w:t>
            </w:r>
          </w:p>
        </w:tc>
      </w:tr>
      <w:tr w:rsidR="00AD4943" w14:paraId="7DE4EE6C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7FCEB66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12</w:t>
            </w:r>
          </w:p>
        </w:tc>
        <w:tc>
          <w:tcPr>
            <w:tcW w:w="1442" w:type="dxa"/>
            <w:vAlign w:val="center"/>
          </w:tcPr>
          <w:p w14:paraId="3838BA94" w14:textId="77777777" w:rsidR="00AD4943" w:rsidRDefault="00AD494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735A90E9" w14:textId="77777777" w:rsidR="00AD4943" w:rsidRDefault="00BE1BA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24B二标段</w:t>
            </w:r>
          </w:p>
        </w:tc>
        <w:tc>
          <w:tcPr>
            <w:tcW w:w="1176" w:type="dxa"/>
            <w:vAlign w:val="center"/>
          </w:tcPr>
          <w:p w14:paraId="74762FFB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75.00%</w:t>
            </w:r>
          </w:p>
        </w:tc>
        <w:tc>
          <w:tcPr>
            <w:tcW w:w="1176" w:type="dxa"/>
            <w:vAlign w:val="center"/>
          </w:tcPr>
          <w:p w14:paraId="751B9B67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76" w:type="dxa"/>
            <w:vAlign w:val="center"/>
          </w:tcPr>
          <w:p w14:paraId="3F25BBE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176" w:type="dxa"/>
            <w:vAlign w:val="center"/>
          </w:tcPr>
          <w:p w14:paraId="25A7302B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19EF9686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176E4F4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12</w:t>
            </w:r>
          </w:p>
        </w:tc>
      </w:tr>
    </w:tbl>
    <w:p w14:paraId="529BA0F1" w14:textId="77777777" w:rsidR="00AD4943" w:rsidRDefault="00AD4943">
      <w:pPr>
        <w:pStyle w:val="3"/>
        <w:ind w:left="609"/>
      </w:pPr>
      <w:bookmarkStart w:id="206" w:name="_Toc384033782"/>
      <w:bookmarkStart w:id="207" w:name="_Toc386594886"/>
      <w:bookmarkStart w:id="208" w:name="_Toc386637204"/>
      <w:bookmarkStart w:id="209" w:name="_Toc386637306"/>
      <w:bookmarkStart w:id="210" w:name="_Toc386648485"/>
    </w:p>
    <w:p w14:paraId="377A1332" w14:textId="77777777" w:rsidR="00AD4943" w:rsidRDefault="00BE1BA9">
      <w:pPr>
        <w:pStyle w:val="3"/>
        <w:ind w:left="609"/>
      </w:pPr>
      <w:bookmarkStart w:id="211" w:name="_Toc413236863"/>
      <w:r>
        <w:rPr>
          <w:rFonts w:hint="eastAsia"/>
        </w:rPr>
        <w:t>1.6涂饰工程：</w:t>
      </w:r>
      <w:bookmarkEnd w:id="206"/>
      <w:bookmarkEnd w:id="207"/>
      <w:bookmarkEnd w:id="208"/>
      <w:bookmarkEnd w:id="209"/>
      <w:bookmarkEnd w:id="210"/>
      <w:bookmarkEnd w:id="211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42"/>
        <w:gridCol w:w="1331"/>
        <w:gridCol w:w="1176"/>
        <w:gridCol w:w="1176"/>
        <w:gridCol w:w="1176"/>
        <w:gridCol w:w="1176"/>
        <w:gridCol w:w="1309"/>
        <w:gridCol w:w="710"/>
      </w:tblGrid>
      <w:tr w:rsidR="00AD4943" w14:paraId="4E0F5682" w14:textId="77777777">
        <w:trPr>
          <w:trHeight w:val="454"/>
          <w:jc w:val="center"/>
        </w:trPr>
        <w:tc>
          <w:tcPr>
            <w:tcW w:w="710" w:type="dxa"/>
            <w:shd w:val="clear" w:color="000000" w:fill="969696"/>
            <w:vAlign w:val="center"/>
          </w:tcPr>
          <w:p w14:paraId="613F303E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442" w:type="dxa"/>
            <w:shd w:val="clear" w:color="000000" w:fill="969696"/>
            <w:vAlign w:val="center"/>
          </w:tcPr>
          <w:p w14:paraId="502A948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331" w:type="dxa"/>
            <w:shd w:val="clear" w:color="000000" w:fill="969696"/>
            <w:vAlign w:val="center"/>
          </w:tcPr>
          <w:p w14:paraId="0C90453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15BB86A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第一季度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562A69D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第二季度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342A885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第三季度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5EBE20E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第四季度</w:t>
            </w:r>
          </w:p>
        </w:tc>
        <w:tc>
          <w:tcPr>
            <w:tcW w:w="1309" w:type="dxa"/>
            <w:shd w:val="clear" w:color="000000" w:fill="969696"/>
            <w:vAlign w:val="center"/>
          </w:tcPr>
          <w:p w14:paraId="3F0195A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上升/下降</w:t>
            </w:r>
          </w:p>
        </w:tc>
        <w:tc>
          <w:tcPr>
            <w:tcW w:w="710" w:type="dxa"/>
            <w:shd w:val="clear" w:color="000000" w:fill="969696"/>
            <w:vAlign w:val="center"/>
          </w:tcPr>
          <w:p w14:paraId="3AD665E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6C55710B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3D76970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442" w:type="dxa"/>
            <w:vAlign w:val="center"/>
          </w:tcPr>
          <w:p w14:paraId="098D1DFF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31" w:type="dxa"/>
            <w:vAlign w:val="center"/>
          </w:tcPr>
          <w:p w14:paraId="05C47E6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41B三标段</w:t>
            </w:r>
          </w:p>
        </w:tc>
        <w:tc>
          <w:tcPr>
            <w:tcW w:w="1176" w:type="dxa"/>
            <w:vAlign w:val="center"/>
          </w:tcPr>
          <w:p w14:paraId="5E32FDAD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yellow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96.57%</w:t>
            </w:r>
          </w:p>
        </w:tc>
        <w:tc>
          <w:tcPr>
            <w:tcW w:w="1176" w:type="dxa"/>
            <w:vAlign w:val="center"/>
          </w:tcPr>
          <w:p w14:paraId="653ACD22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1BDC71C9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7305FD17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47CB49B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5CD82D7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01E85C6C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24DE970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442" w:type="dxa"/>
            <w:vAlign w:val="center"/>
          </w:tcPr>
          <w:p w14:paraId="0A54ADE7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1331" w:type="dxa"/>
            <w:vAlign w:val="center"/>
          </w:tcPr>
          <w:p w14:paraId="6DA03FE5" w14:textId="77777777" w:rsidR="00AD4943" w:rsidRDefault="00BE1BA9">
            <w:pPr>
              <w:jc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hint="eastAsia"/>
                <w:bCs/>
              </w:rPr>
              <w:t>41B一标段</w:t>
            </w:r>
          </w:p>
        </w:tc>
        <w:tc>
          <w:tcPr>
            <w:tcW w:w="1176" w:type="dxa"/>
            <w:vAlign w:val="center"/>
          </w:tcPr>
          <w:p w14:paraId="37C0313F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yellow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94.86%</w:t>
            </w:r>
          </w:p>
        </w:tc>
        <w:tc>
          <w:tcPr>
            <w:tcW w:w="1176" w:type="dxa"/>
            <w:vAlign w:val="center"/>
          </w:tcPr>
          <w:p w14:paraId="632E1DDE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7B3CC1A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64DD6AF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1D5CB2F0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08495FA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</w:tr>
      <w:tr w:rsidR="00AD4943" w14:paraId="7DB3AF0C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4A2E564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442" w:type="dxa"/>
            <w:vAlign w:val="center"/>
          </w:tcPr>
          <w:p w14:paraId="6EB0C0B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31" w:type="dxa"/>
            <w:vAlign w:val="center"/>
          </w:tcPr>
          <w:p w14:paraId="0DDE95B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41B二标段</w:t>
            </w:r>
          </w:p>
        </w:tc>
        <w:tc>
          <w:tcPr>
            <w:tcW w:w="1176" w:type="dxa"/>
            <w:vAlign w:val="center"/>
          </w:tcPr>
          <w:p w14:paraId="2F231202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92.34%</w:t>
            </w:r>
          </w:p>
        </w:tc>
        <w:tc>
          <w:tcPr>
            <w:tcW w:w="1176" w:type="dxa"/>
            <w:vAlign w:val="center"/>
          </w:tcPr>
          <w:p w14:paraId="6F769FDB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34DF7930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7C38FE2D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317BF916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7C0F9AD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</w:tr>
    </w:tbl>
    <w:p w14:paraId="714F5F42" w14:textId="77777777" w:rsidR="00AD4943" w:rsidRDefault="00AD4943">
      <w:pPr>
        <w:spacing w:line="360" w:lineRule="auto"/>
        <w:outlineLvl w:val="1"/>
        <w:rPr>
          <w:rFonts w:ascii="宋体" w:hAnsi="宋体"/>
          <w:b/>
          <w:szCs w:val="21"/>
        </w:rPr>
      </w:pPr>
    </w:p>
    <w:p w14:paraId="0D066994" w14:textId="77777777" w:rsidR="00AD4943" w:rsidRDefault="00BE1BA9">
      <w:pPr>
        <w:pStyle w:val="3"/>
        <w:ind w:left="609"/>
      </w:pPr>
      <w:bookmarkStart w:id="212" w:name="_Toc384033783"/>
      <w:bookmarkStart w:id="213" w:name="_Toc386594887"/>
      <w:bookmarkStart w:id="214" w:name="_Toc386637205"/>
      <w:bookmarkStart w:id="215" w:name="_Toc386637307"/>
      <w:bookmarkStart w:id="216" w:name="_Toc386648486"/>
      <w:bookmarkStart w:id="217" w:name="_Toc413236864"/>
      <w:r>
        <w:rPr>
          <w:rFonts w:hint="eastAsia"/>
        </w:rPr>
        <w:t>1.7墙、地砖/石材铺贴工程：</w:t>
      </w:r>
      <w:bookmarkEnd w:id="212"/>
      <w:bookmarkEnd w:id="213"/>
      <w:bookmarkEnd w:id="214"/>
      <w:bookmarkEnd w:id="215"/>
      <w:bookmarkEnd w:id="216"/>
      <w:bookmarkEnd w:id="217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42"/>
        <w:gridCol w:w="1331"/>
        <w:gridCol w:w="1176"/>
        <w:gridCol w:w="1176"/>
        <w:gridCol w:w="1176"/>
        <w:gridCol w:w="1176"/>
        <w:gridCol w:w="1309"/>
        <w:gridCol w:w="710"/>
      </w:tblGrid>
      <w:tr w:rsidR="00AD4943" w14:paraId="28B43329" w14:textId="77777777">
        <w:trPr>
          <w:trHeight w:val="454"/>
          <w:jc w:val="center"/>
        </w:trPr>
        <w:tc>
          <w:tcPr>
            <w:tcW w:w="710" w:type="dxa"/>
            <w:shd w:val="clear" w:color="000000" w:fill="969696"/>
            <w:vAlign w:val="center"/>
          </w:tcPr>
          <w:p w14:paraId="4A0D1D5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442" w:type="dxa"/>
            <w:shd w:val="clear" w:color="000000" w:fill="969696"/>
            <w:vAlign w:val="center"/>
          </w:tcPr>
          <w:p w14:paraId="742AA25C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331" w:type="dxa"/>
            <w:shd w:val="clear" w:color="000000" w:fill="969696"/>
            <w:vAlign w:val="center"/>
          </w:tcPr>
          <w:p w14:paraId="22A39FE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7A394956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第一季度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02BF56D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第二季度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01732D7B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第三季度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3AA4841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第四季度</w:t>
            </w:r>
          </w:p>
        </w:tc>
        <w:tc>
          <w:tcPr>
            <w:tcW w:w="1309" w:type="dxa"/>
            <w:shd w:val="clear" w:color="000000" w:fill="969696"/>
            <w:vAlign w:val="center"/>
          </w:tcPr>
          <w:p w14:paraId="546BCD2C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上升/下降</w:t>
            </w:r>
          </w:p>
        </w:tc>
        <w:tc>
          <w:tcPr>
            <w:tcW w:w="710" w:type="dxa"/>
            <w:shd w:val="clear" w:color="000000" w:fill="969696"/>
            <w:vAlign w:val="center"/>
          </w:tcPr>
          <w:p w14:paraId="46AAFCE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7F875A82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241B633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442" w:type="dxa"/>
            <w:vAlign w:val="center"/>
          </w:tcPr>
          <w:p w14:paraId="49B92A96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31" w:type="dxa"/>
            <w:vAlign w:val="center"/>
          </w:tcPr>
          <w:p w14:paraId="5FA3A9E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41B一标段</w:t>
            </w:r>
          </w:p>
        </w:tc>
        <w:tc>
          <w:tcPr>
            <w:tcW w:w="1176" w:type="dxa"/>
            <w:vAlign w:val="center"/>
          </w:tcPr>
          <w:p w14:paraId="24B94ACC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79.41%</w:t>
            </w:r>
          </w:p>
        </w:tc>
        <w:tc>
          <w:tcPr>
            <w:tcW w:w="1176" w:type="dxa"/>
            <w:vAlign w:val="center"/>
          </w:tcPr>
          <w:p w14:paraId="73774C13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42AE582F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3579D07A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1D3FA426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2D8918C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272201CF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06A8287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442" w:type="dxa"/>
            <w:vAlign w:val="center"/>
          </w:tcPr>
          <w:p w14:paraId="7C25EF3D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1331" w:type="dxa"/>
            <w:vAlign w:val="center"/>
          </w:tcPr>
          <w:p w14:paraId="56580154" w14:textId="77777777" w:rsidR="00AD4943" w:rsidRDefault="00BE1BA9">
            <w:pPr>
              <w:jc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hint="eastAsia"/>
                <w:bCs/>
              </w:rPr>
              <w:t>41B二标段</w:t>
            </w:r>
          </w:p>
        </w:tc>
        <w:tc>
          <w:tcPr>
            <w:tcW w:w="1176" w:type="dxa"/>
            <w:vAlign w:val="center"/>
          </w:tcPr>
          <w:p w14:paraId="0937CB43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79.41%</w:t>
            </w:r>
          </w:p>
        </w:tc>
        <w:tc>
          <w:tcPr>
            <w:tcW w:w="1176" w:type="dxa"/>
            <w:vAlign w:val="center"/>
          </w:tcPr>
          <w:p w14:paraId="3C7D715A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33726363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465B90B3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41CB04A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247E94D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</w:tr>
      <w:tr w:rsidR="00AD4943" w14:paraId="32FB6E95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5EAC310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442" w:type="dxa"/>
            <w:vAlign w:val="center"/>
          </w:tcPr>
          <w:p w14:paraId="0EE19052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31" w:type="dxa"/>
            <w:vAlign w:val="center"/>
          </w:tcPr>
          <w:p w14:paraId="7E6A44C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41B三标段</w:t>
            </w:r>
          </w:p>
        </w:tc>
        <w:tc>
          <w:tcPr>
            <w:tcW w:w="1176" w:type="dxa"/>
            <w:vAlign w:val="center"/>
          </w:tcPr>
          <w:p w14:paraId="4DDE29FD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74.51%</w:t>
            </w:r>
          </w:p>
        </w:tc>
        <w:tc>
          <w:tcPr>
            <w:tcW w:w="1176" w:type="dxa"/>
            <w:vAlign w:val="center"/>
          </w:tcPr>
          <w:p w14:paraId="5EFDADB1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44FD56E3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45FB186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4CE434BB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69C7D9C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</w:tr>
    </w:tbl>
    <w:p w14:paraId="72CE0D30" w14:textId="77777777" w:rsidR="00AD4943" w:rsidRDefault="00AD4943">
      <w:pPr>
        <w:spacing w:line="360" w:lineRule="auto"/>
        <w:ind w:firstLineChars="200" w:firstLine="422"/>
        <w:outlineLvl w:val="1"/>
        <w:rPr>
          <w:rFonts w:ascii="宋体" w:hAnsi="宋体"/>
          <w:b/>
          <w:szCs w:val="21"/>
        </w:rPr>
      </w:pPr>
    </w:p>
    <w:p w14:paraId="65DCDA14" w14:textId="77777777" w:rsidR="00AD4943" w:rsidRDefault="00AD4943">
      <w:pPr>
        <w:spacing w:line="360" w:lineRule="auto"/>
        <w:ind w:firstLineChars="200" w:firstLine="422"/>
        <w:outlineLvl w:val="1"/>
        <w:rPr>
          <w:rFonts w:ascii="宋体" w:hAnsi="宋体"/>
          <w:b/>
          <w:szCs w:val="21"/>
        </w:rPr>
      </w:pPr>
    </w:p>
    <w:p w14:paraId="64A723FB" w14:textId="77777777" w:rsidR="00AD4943" w:rsidRDefault="00AD4943">
      <w:pPr>
        <w:spacing w:line="360" w:lineRule="auto"/>
        <w:ind w:firstLineChars="200" w:firstLine="422"/>
        <w:outlineLvl w:val="1"/>
        <w:rPr>
          <w:rFonts w:ascii="宋体" w:hAnsi="宋体"/>
          <w:b/>
          <w:szCs w:val="21"/>
        </w:rPr>
      </w:pPr>
    </w:p>
    <w:p w14:paraId="7B1C318A" w14:textId="77777777" w:rsidR="00AD4943" w:rsidRDefault="00BE1BA9">
      <w:pPr>
        <w:pStyle w:val="3"/>
        <w:ind w:left="609"/>
      </w:pPr>
      <w:bookmarkStart w:id="218" w:name="_Toc384033784"/>
      <w:bookmarkStart w:id="219" w:name="_Toc386594888"/>
      <w:bookmarkStart w:id="220" w:name="_Toc386637206"/>
      <w:bookmarkStart w:id="221" w:name="_Toc386637308"/>
      <w:bookmarkStart w:id="222" w:name="_Toc386648487"/>
      <w:bookmarkStart w:id="223" w:name="_Toc413236865"/>
      <w:r>
        <w:rPr>
          <w:rFonts w:hint="eastAsia"/>
        </w:rPr>
        <w:lastRenderedPageBreak/>
        <w:t>1.8地板工程：</w:t>
      </w:r>
      <w:bookmarkEnd w:id="218"/>
      <w:bookmarkEnd w:id="219"/>
      <w:bookmarkEnd w:id="220"/>
      <w:bookmarkEnd w:id="221"/>
      <w:bookmarkEnd w:id="222"/>
      <w:bookmarkEnd w:id="223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42"/>
        <w:gridCol w:w="1331"/>
        <w:gridCol w:w="1176"/>
        <w:gridCol w:w="1176"/>
        <w:gridCol w:w="1176"/>
        <w:gridCol w:w="1176"/>
        <w:gridCol w:w="1309"/>
        <w:gridCol w:w="710"/>
      </w:tblGrid>
      <w:tr w:rsidR="00AD4943" w14:paraId="461DC4E8" w14:textId="77777777">
        <w:trPr>
          <w:trHeight w:val="454"/>
          <w:jc w:val="center"/>
        </w:trPr>
        <w:tc>
          <w:tcPr>
            <w:tcW w:w="710" w:type="dxa"/>
            <w:shd w:val="clear" w:color="000000" w:fill="969696"/>
            <w:vAlign w:val="center"/>
          </w:tcPr>
          <w:p w14:paraId="03A587C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442" w:type="dxa"/>
            <w:shd w:val="clear" w:color="000000" w:fill="969696"/>
            <w:vAlign w:val="center"/>
          </w:tcPr>
          <w:p w14:paraId="00568E86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331" w:type="dxa"/>
            <w:shd w:val="clear" w:color="000000" w:fill="969696"/>
            <w:vAlign w:val="center"/>
          </w:tcPr>
          <w:p w14:paraId="13A66B1F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72683FD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第一季度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24659FBC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第二季度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69ADB4C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第三季度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47FC3890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第四季度</w:t>
            </w:r>
          </w:p>
        </w:tc>
        <w:tc>
          <w:tcPr>
            <w:tcW w:w="1309" w:type="dxa"/>
            <w:shd w:val="clear" w:color="000000" w:fill="969696"/>
            <w:vAlign w:val="center"/>
          </w:tcPr>
          <w:p w14:paraId="3212CE18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上升/下降</w:t>
            </w:r>
          </w:p>
        </w:tc>
        <w:tc>
          <w:tcPr>
            <w:tcW w:w="710" w:type="dxa"/>
            <w:shd w:val="clear" w:color="000000" w:fill="969696"/>
            <w:vAlign w:val="center"/>
          </w:tcPr>
          <w:p w14:paraId="16794A2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6FCFDF5D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7F17C7D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442" w:type="dxa"/>
            <w:vAlign w:val="center"/>
          </w:tcPr>
          <w:p w14:paraId="4E5AF2A7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31" w:type="dxa"/>
            <w:vAlign w:val="center"/>
          </w:tcPr>
          <w:p w14:paraId="121BBF4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41B一标段</w:t>
            </w:r>
          </w:p>
        </w:tc>
        <w:tc>
          <w:tcPr>
            <w:tcW w:w="1176" w:type="dxa"/>
            <w:vAlign w:val="center"/>
          </w:tcPr>
          <w:p w14:paraId="4D85824C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100.00%</w:t>
            </w:r>
          </w:p>
        </w:tc>
        <w:tc>
          <w:tcPr>
            <w:tcW w:w="1176" w:type="dxa"/>
            <w:vAlign w:val="center"/>
          </w:tcPr>
          <w:p w14:paraId="15E47B59" w14:textId="77777777" w:rsidR="00AD4943" w:rsidRDefault="00AD4943">
            <w:pPr>
              <w:jc w:val="center"/>
              <w:rPr>
                <w:rFonts w:ascii="宋体" w:hAnsi="宋体" w:cs="宋体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795CC1B9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7680BF7A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443EB377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3477B7B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30629083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14B8E49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442" w:type="dxa"/>
            <w:vAlign w:val="center"/>
          </w:tcPr>
          <w:p w14:paraId="1426BE7E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1331" w:type="dxa"/>
            <w:vAlign w:val="center"/>
          </w:tcPr>
          <w:p w14:paraId="2D669362" w14:textId="77777777" w:rsidR="00AD4943" w:rsidRDefault="00BE1BA9">
            <w:pPr>
              <w:jc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hint="eastAsia"/>
                <w:bCs/>
              </w:rPr>
              <w:t>41B二标段</w:t>
            </w:r>
          </w:p>
        </w:tc>
        <w:tc>
          <w:tcPr>
            <w:tcW w:w="1176" w:type="dxa"/>
            <w:vAlign w:val="center"/>
          </w:tcPr>
          <w:p w14:paraId="5330E580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100.00%</w:t>
            </w:r>
          </w:p>
        </w:tc>
        <w:tc>
          <w:tcPr>
            <w:tcW w:w="1176" w:type="dxa"/>
            <w:vAlign w:val="center"/>
          </w:tcPr>
          <w:p w14:paraId="15E1439B" w14:textId="77777777" w:rsidR="00AD4943" w:rsidRDefault="00AD4943">
            <w:pPr>
              <w:jc w:val="center"/>
              <w:rPr>
                <w:rFonts w:ascii="宋体" w:hAnsi="宋体" w:cs="宋体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7DEB5E8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4997783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52EB3E3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25BF210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</w:tr>
      <w:tr w:rsidR="00AD4943" w14:paraId="40D7DBC1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504EC74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442" w:type="dxa"/>
            <w:vAlign w:val="center"/>
          </w:tcPr>
          <w:p w14:paraId="7940F3BE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31" w:type="dxa"/>
            <w:vAlign w:val="center"/>
          </w:tcPr>
          <w:p w14:paraId="4BD3BC4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41B三标段</w:t>
            </w:r>
          </w:p>
        </w:tc>
        <w:tc>
          <w:tcPr>
            <w:tcW w:w="1176" w:type="dxa"/>
            <w:vAlign w:val="center"/>
          </w:tcPr>
          <w:p w14:paraId="14E9E9C0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70.83%</w:t>
            </w:r>
          </w:p>
        </w:tc>
        <w:tc>
          <w:tcPr>
            <w:tcW w:w="1176" w:type="dxa"/>
            <w:vAlign w:val="center"/>
          </w:tcPr>
          <w:p w14:paraId="6CB91FF2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150B85C5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76179DF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03143745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3999156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</w:tr>
    </w:tbl>
    <w:p w14:paraId="34164DD6" w14:textId="77777777" w:rsidR="00AD4943" w:rsidRDefault="00AD4943">
      <w:pPr>
        <w:spacing w:line="360" w:lineRule="auto"/>
        <w:ind w:firstLineChars="200" w:firstLine="422"/>
        <w:outlineLvl w:val="1"/>
        <w:rPr>
          <w:rFonts w:ascii="宋体" w:hAnsi="宋体"/>
          <w:b/>
          <w:szCs w:val="21"/>
        </w:rPr>
      </w:pPr>
    </w:p>
    <w:p w14:paraId="56B4D299" w14:textId="77777777" w:rsidR="00AD4943" w:rsidRDefault="00BE1BA9">
      <w:pPr>
        <w:pStyle w:val="3"/>
        <w:ind w:left="609"/>
      </w:pPr>
      <w:bookmarkStart w:id="224" w:name="_Toc384033785"/>
      <w:bookmarkStart w:id="225" w:name="_Toc386594889"/>
      <w:bookmarkStart w:id="226" w:name="_Toc386637207"/>
      <w:bookmarkStart w:id="227" w:name="_Toc386637309"/>
      <w:bookmarkStart w:id="228" w:name="_Toc386648488"/>
      <w:bookmarkStart w:id="229" w:name="_Toc413236866"/>
      <w:r>
        <w:rPr>
          <w:rFonts w:hint="eastAsia"/>
        </w:rPr>
        <w:t>1.9室内门工程：</w:t>
      </w:r>
      <w:bookmarkEnd w:id="224"/>
      <w:bookmarkEnd w:id="225"/>
      <w:bookmarkEnd w:id="226"/>
      <w:bookmarkEnd w:id="227"/>
      <w:bookmarkEnd w:id="228"/>
      <w:bookmarkEnd w:id="229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42"/>
        <w:gridCol w:w="1331"/>
        <w:gridCol w:w="1176"/>
        <w:gridCol w:w="1176"/>
        <w:gridCol w:w="1176"/>
        <w:gridCol w:w="1176"/>
        <w:gridCol w:w="1309"/>
        <w:gridCol w:w="710"/>
      </w:tblGrid>
      <w:tr w:rsidR="00AD4943" w14:paraId="6832B666" w14:textId="77777777">
        <w:trPr>
          <w:trHeight w:val="454"/>
          <w:jc w:val="center"/>
        </w:trPr>
        <w:tc>
          <w:tcPr>
            <w:tcW w:w="710" w:type="dxa"/>
            <w:shd w:val="clear" w:color="000000" w:fill="969696"/>
            <w:vAlign w:val="center"/>
          </w:tcPr>
          <w:p w14:paraId="720018D6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442" w:type="dxa"/>
            <w:shd w:val="clear" w:color="000000" w:fill="969696"/>
            <w:vAlign w:val="center"/>
          </w:tcPr>
          <w:p w14:paraId="08C5C11B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331" w:type="dxa"/>
            <w:shd w:val="clear" w:color="000000" w:fill="969696"/>
            <w:vAlign w:val="center"/>
          </w:tcPr>
          <w:p w14:paraId="258DE9EC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5053D6A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第一季度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3B5EAF4B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第二季度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3A7795EE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第三季度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18BFA275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第四季度</w:t>
            </w:r>
          </w:p>
        </w:tc>
        <w:tc>
          <w:tcPr>
            <w:tcW w:w="1309" w:type="dxa"/>
            <w:shd w:val="clear" w:color="000000" w:fill="969696"/>
            <w:vAlign w:val="center"/>
          </w:tcPr>
          <w:p w14:paraId="0AC81190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上升/下降</w:t>
            </w:r>
          </w:p>
        </w:tc>
        <w:tc>
          <w:tcPr>
            <w:tcW w:w="710" w:type="dxa"/>
            <w:shd w:val="clear" w:color="000000" w:fill="969696"/>
            <w:vAlign w:val="center"/>
          </w:tcPr>
          <w:p w14:paraId="3856777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553AEBDB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7C8C458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442" w:type="dxa"/>
            <w:vAlign w:val="center"/>
          </w:tcPr>
          <w:p w14:paraId="2C549AD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31" w:type="dxa"/>
            <w:vAlign w:val="center"/>
          </w:tcPr>
          <w:p w14:paraId="44C536E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41B二标段</w:t>
            </w:r>
          </w:p>
        </w:tc>
        <w:tc>
          <w:tcPr>
            <w:tcW w:w="1176" w:type="dxa"/>
            <w:vAlign w:val="center"/>
          </w:tcPr>
          <w:p w14:paraId="5CD7D4A5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93.33%</w:t>
            </w:r>
          </w:p>
        </w:tc>
        <w:tc>
          <w:tcPr>
            <w:tcW w:w="1176" w:type="dxa"/>
            <w:vAlign w:val="center"/>
          </w:tcPr>
          <w:p w14:paraId="5F059588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7446693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4C3EF82F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26C40C80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4A2053C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5DDA3603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5077265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442" w:type="dxa"/>
            <w:vAlign w:val="center"/>
          </w:tcPr>
          <w:p w14:paraId="0606EC7E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1331" w:type="dxa"/>
            <w:vAlign w:val="center"/>
          </w:tcPr>
          <w:p w14:paraId="52AB4E2D" w14:textId="77777777" w:rsidR="00AD4943" w:rsidRDefault="00BE1BA9">
            <w:pPr>
              <w:jc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hint="eastAsia"/>
                <w:bCs/>
              </w:rPr>
              <w:t>41B一标段</w:t>
            </w:r>
          </w:p>
        </w:tc>
        <w:tc>
          <w:tcPr>
            <w:tcW w:w="1176" w:type="dxa"/>
            <w:vAlign w:val="center"/>
          </w:tcPr>
          <w:p w14:paraId="10E2FB3A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  <w:highlight w:val="blue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86.67%</w:t>
            </w:r>
          </w:p>
        </w:tc>
        <w:tc>
          <w:tcPr>
            <w:tcW w:w="1176" w:type="dxa"/>
            <w:vAlign w:val="center"/>
          </w:tcPr>
          <w:p w14:paraId="6ECCA29B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3B86F98A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441FE5E5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16C355F7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5EC59B0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</w:tr>
    </w:tbl>
    <w:p w14:paraId="1756E756" w14:textId="77777777" w:rsidR="00AD4943" w:rsidRDefault="00AD4943">
      <w:pPr>
        <w:spacing w:line="360" w:lineRule="auto"/>
        <w:ind w:firstLineChars="200" w:firstLine="422"/>
        <w:outlineLvl w:val="1"/>
        <w:rPr>
          <w:rFonts w:ascii="宋体" w:hAnsi="宋体"/>
          <w:b/>
          <w:szCs w:val="21"/>
        </w:rPr>
      </w:pPr>
    </w:p>
    <w:p w14:paraId="7BF58456" w14:textId="77777777" w:rsidR="00AD4943" w:rsidRDefault="00BE1BA9">
      <w:pPr>
        <w:pStyle w:val="3"/>
        <w:ind w:left="609"/>
      </w:pPr>
      <w:bookmarkStart w:id="230" w:name="_Toc384033786"/>
      <w:bookmarkStart w:id="231" w:name="_Toc386594890"/>
      <w:bookmarkStart w:id="232" w:name="_Toc386637208"/>
      <w:bookmarkStart w:id="233" w:name="_Toc386637310"/>
      <w:bookmarkStart w:id="234" w:name="_Toc386648489"/>
      <w:bookmarkStart w:id="235" w:name="_Toc413236867"/>
      <w:r>
        <w:rPr>
          <w:rFonts w:hint="eastAsia"/>
        </w:rPr>
        <w:t>1.10入户门工程：</w:t>
      </w:r>
      <w:bookmarkEnd w:id="230"/>
      <w:bookmarkEnd w:id="231"/>
      <w:bookmarkEnd w:id="232"/>
      <w:bookmarkEnd w:id="233"/>
      <w:bookmarkEnd w:id="234"/>
      <w:bookmarkEnd w:id="235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42"/>
        <w:gridCol w:w="1331"/>
        <w:gridCol w:w="1176"/>
        <w:gridCol w:w="1176"/>
        <w:gridCol w:w="1176"/>
        <w:gridCol w:w="1176"/>
        <w:gridCol w:w="1309"/>
        <w:gridCol w:w="710"/>
      </w:tblGrid>
      <w:tr w:rsidR="00AD4943" w14:paraId="40193852" w14:textId="77777777">
        <w:trPr>
          <w:trHeight w:val="454"/>
          <w:jc w:val="center"/>
        </w:trPr>
        <w:tc>
          <w:tcPr>
            <w:tcW w:w="710" w:type="dxa"/>
            <w:shd w:val="clear" w:color="000000" w:fill="969696"/>
            <w:vAlign w:val="center"/>
          </w:tcPr>
          <w:p w14:paraId="14E2DCFE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442" w:type="dxa"/>
            <w:shd w:val="clear" w:color="000000" w:fill="969696"/>
            <w:vAlign w:val="center"/>
          </w:tcPr>
          <w:p w14:paraId="5E44B89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331" w:type="dxa"/>
            <w:shd w:val="clear" w:color="000000" w:fill="969696"/>
            <w:vAlign w:val="center"/>
          </w:tcPr>
          <w:p w14:paraId="0D6A5B2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443819B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第一季度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373FA24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第二季度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1F414FFE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第三季度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27A680B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第四季度</w:t>
            </w:r>
          </w:p>
        </w:tc>
        <w:tc>
          <w:tcPr>
            <w:tcW w:w="1309" w:type="dxa"/>
            <w:shd w:val="clear" w:color="000000" w:fill="969696"/>
            <w:vAlign w:val="center"/>
          </w:tcPr>
          <w:p w14:paraId="39A4C43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上升/下降</w:t>
            </w:r>
          </w:p>
        </w:tc>
        <w:tc>
          <w:tcPr>
            <w:tcW w:w="710" w:type="dxa"/>
            <w:shd w:val="clear" w:color="000000" w:fill="969696"/>
            <w:vAlign w:val="center"/>
          </w:tcPr>
          <w:p w14:paraId="01088D16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34A8C627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2292658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442" w:type="dxa"/>
            <w:vAlign w:val="center"/>
          </w:tcPr>
          <w:p w14:paraId="654DB2C6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31" w:type="dxa"/>
            <w:vAlign w:val="center"/>
          </w:tcPr>
          <w:p w14:paraId="70D041C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41B一标段</w:t>
            </w:r>
          </w:p>
        </w:tc>
        <w:tc>
          <w:tcPr>
            <w:tcW w:w="1176" w:type="dxa"/>
            <w:vAlign w:val="center"/>
          </w:tcPr>
          <w:p w14:paraId="00774B34" w14:textId="77777777" w:rsidR="00AD4943" w:rsidRDefault="00BE1BA9">
            <w:pPr>
              <w:jc w:val="center"/>
              <w:rPr>
                <w:rFonts w:ascii="宋体" w:hAnsi="宋体" w:cs="宋体"/>
                <w:b/>
                <w:color w:val="FFFFFF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FFFFFF"/>
                <w:highlight w:val="blue"/>
              </w:rPr>
              <w:t>83.33%</w:t>
            </w:r>
          </w:p>
        </w:tc>
        <w:tc>
          <w:tcPr>
            <w:tcW w:w="1176" w:type="dxa"/>
            <w:vAlign w:val="center"/>
          </w:tcPr>
          <w:p w14:paraId="7B8CC575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628002DA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63FA596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1644E06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6B62497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41D4D7C8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49C685E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442" w:type="dxa"/>
            <w:vAlign w:val="center"/>
          </w:tcPr>
          <w:p w14:paraId="600CEB67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1331" w:type="dxa"/>
            <w:vAlign w:val="center"/>
          </w:tcPr>
          <w:p w14:paraId="6AAFB67E" w14:textId="77777777" w:rsidR="00AD4943" w:rsidRDefault="00BE1BA9">
            <w:pPr>
              <w:jc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hint="eastAsia"/>
                <w:bCs/>
              </w:rPr>
              <w:t>41B二标段</w:t>
            </w:r>
          </w:p>
        </w:tc>
        <w:tc>
          <w:tcPr>
            <w:tcW w:w="1176" w:type="dxa"/>
            <w:vAlign w:val="center"/>
          </w:tcPr>
          <w:p w14:paraId="71F8E513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highlight w:val="yellow"/>
              </w:rPr>
              <w:t>75.00%</w:t>
            </w:r>
          </w:p>
        </w:tc>
        <w:tc>
          <w:tcPr>
            <w:tcW w:w="1176" w:type="dxa"/>
            <w:vAlign w:val="center"/>
          </w:tcPr>
          <w:p w14:paraId="7478F9EB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60189B7D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2B11F2A3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6A962417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1CF36E2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</w:tr>
      <w:tr w:rsidR="00AD4943" w14:paraId="4566EFE3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1D66EDC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442" w:type="dxa"/>
            <w:vAlign w:val="center"/>
          </w:tcPr>
          <w:p w14:paraId="10BD724B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31" w:type="dxa"/>
            <w:vAlign w:val="center"/>
          </w:tcPr>
          <w:p w14:paraId="4ED6702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41B三标段</w:t>
            </w:r>
          </w:p>
        </w:tc>
        <w:tc>
          <w:tcPr>
            <w:tcW w:w="1176" w:type="dxa"/>
            <w:vAlign w:val="center"/>
          </w:tcPr>
          <w:p w14:paraId="139957E5" w14:textId="77777777" w:rsidR="00AD4943" w:rsidRDefault="00BE1BA9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highlight w:val="red"/>
              </w:rPr>
              <w:t>58.33%</w:t>
            </w:r>
          </w:p>
        </w:tc>
        <w:tc>
          <w:tcPr>
            <w:tcW w:w="1176" w:type="dxa"/>
            <w:vAlign w:val="center"/>
          </w:tcPr>
          <w:p w14:paraId="7CCDA9DB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78FA233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2F256A6B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49704D55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7453942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</w:tr>
    </w:tbl>
    <w:p w14:paraId="190DA3F8" w14:textId="77777777" w:rsidR="00AD4943" w:rsidRDefault="00AD4943">
      <w:pPr>
        <w:spacing w:line="360" w:lineRule="auto"/>
        <w:ind w:firstLineChars="200" w:firstLine="422"/>
        <w:outlineLvl w:val="1"/>
        <w:rPr>
          <w:rFonts w:ascii="宋体" w:hAnsi="宋体"/>
          <w:b/>
          <w:szCs w:val="21"/>
        </w:rPr>
      </w:pPr>
    </w:p>
    <w:p w14:paraId="3B582607" w14:textId="77777777" w:rsidR="00AD4943" w:rsidRDefault="00BE1BA9">
      <w:pPr>
        <w:pStyle w:val="3"/>
        <w:ind w:left="609"/>
      </w:pPr>
      <w:bookmarkStart w:id="236" w:name="_Toc384033787"/>
      <w:bookmarkStart w:id="237" w:name="_Toc386594891"/>
      <w:bookmarkStart w:id="238" w:name="_Toc386637209"/>
      <w:bookmarkStart w:id="239" w:name="_Toc386637311"/>
      <w:bookmarkStart w:id="240" w:name="_Toc386648490"/>
      <w:bookmarkStart w:id="241" w:name="_Toc413236868"/>
      <w:r>
        <w:rPr>
          <w:rFonts w:hint="eastAsia"/>
        </w:rPr>
        <w:t>1.11铝合金（塑钢）门窗工程：</w:t>
      </w:r>
      <w:bookmarkEnd w:id="236"/>
      <w:bookmarkEnd w:id="237"/>
      <w:bookmarkEnd w:id="238"/>
      <w:bookmarkEnd w:id="239"/>
      <w:bookmarkEnd w:id="240"/>
      <w:bookmarkEnd w:id="241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42"/>
        <w:gridCol w:w="1331"/>
        <w:gridCol w:w="1176"/>
        <w:gridCol w:w="1176"/>
        <w:gridCol w:w="1176"/>
        <w:gridCol w:w="1176"/>
        <w:gridCol w:w="1309"/>
        <w:gridCol w:w="710"/>
      </w:tblGrid>
      <w:tr w:rsidR="00AD4943" w14:paraId="184EF38F" w14:textId="77777777">
        <w:trPr>
          <w:trHeight w:val="454"/>
          <w:jc w:val="center"/>
        </w:trPr>
        <w:tc>
          <w:tcPr>
            <w:tcW w:w="710" w:type="dxa"/>
            <w:shd w:val="clear" w:color="000000" w:fill="969696"/>
            <w:vAlign w:val="center"/>
          </w:tcPr>
          <w:p w14:paraId="3FB7B89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442" w:type="dxa"/>
            <w:shd w:val="clear" w:color="000000" w:fill="969696"/>
            <w:vAlign w:val="center"/>
          </w:tcPr>
          <w:p w14:paraId="0630DE0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331" w:type="dxa"/>
            <w:shd w:val="clear" w:color="000000" w:fill="969696"/>
            <w:vAlign w:val="center"/>
          </w:tcPr>
          <w:p w14:paraId="1BC2B1B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1727DCDF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第一季度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6F511D5E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第二季度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15E08E7F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第三季度</w:t>
            </w:r>
          </w:p>
        </w:tc>
        <w:tc>
          <w:tcPr>
            <w:tcW w:w="1176" w:type="dxa"/>
            <w:shd w:val="clear" w:color="000000" w:fill="969696"/>
            <w:vAlign w:val="center"/>
          </w:tcPr>
          <w:p w14:paraId="62C74E9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第四季度</w:t>
            </w:r>
          </w:p>
        </w:tc>
        <w:tc>
          <w:tcPr>
            <w:tcW w:w="1309" w:type="dxa"/>
            <w:shd w:val="clear" w:color="000000" w:fill="969696"/>
            <w:vAlign w:val="center"/>
          </w:tcPr>
          <w:p w14:paraId="131FCAE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上升/下降</w:t>
            </w:r>
          </w:p>
        </w:tc>
        <w:tc>
          <w:tcPr>
            <w:tcW w:w="710" w:type="dxa"/>
            <w:shd w:val="clear" w:color="000000" w:fill="969696"/>
            <w:vAlign w:val="center"/>
          </w:tcPr>
          <w:p w14:paraId="45B6FE8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030BA411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27E2741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442" w:type="dxa"/>
            <w:vAlign w:val="center"/>
          </w:tcPr>
          <w:p w14:paraId="358D5B18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331" w:type="dxa"/>
            <w:vAlign w:val="center"/>
          </w:tcPr>
          <w:p w14:paraId="0AEC8A6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41B三标段</w:t>
            </w:r>
          </w:p>
        </w:tc>
        <w:tc>
          <w:tcPr>
            <w:tcW w:w="1176" w:type="dxa"/>
            <w:vAlign w:val="center"/>
          </w:tcPr>
          <w:p w14:paraId="2F864D5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97.06%</w:t>
            </w:r>
          </w:p>
        </w:tc>
        <w:tc>
          <w:tcPr>
            <w:tcW w:w="1176" w:type="dxa"/>
            <w:vAlign w:val="center"/>
          </w:tcPr>
          <w:p w14:paraId="4E52A840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540D735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230DE2FD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66C9C15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650B716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4E5F4895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70A1D38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442" w:type="dxa"/>
            <w:vAlign w:val="center"/>
          </w:tcPr>
          <w:p w14:paraId="0B3BBF9B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331" w:type="dxa"/>
            <w:vAlign w:val="center"/>
          </w:tcPr>
          <w:p w14:paraId="0E32494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41B一标段</w:t>
            </w:r>
          </w:p>
        </w:tc>
        <w:tc>
          <w:tcPr>
            <w:tcW w:w="1176" w:type="dxa"/>
            <w:vAlign w:val="center"/>
          </w:tcPr>
          <w:p w14:paraId="3A328DA0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94.12%</w:t>
            </w:r>
          </w:p>
        </w:tc>
        <w:tc>
          <w:tcPr>
            <w:tcW w:w="1176" w:type="dxa"/>
            <w:vAlign w:val="center"/>
          </w:tcPr>
          <w:p w14:paraId="407002A0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24218340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34B500E6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1EF03872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00B22C6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</w:tr>
      <w:tr w:rsidR="00AD4943" w14:paraId="2F7FD603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3870670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442" w:type="dxa"/>
            <w:vAlign w:val="center"/>
          </w:tcPr>
          <w:p w14:paraId="4B2E4ABE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331" w:type="dxa"/>
            <w:vAlign w:val="center"/>
          </w:tcPr>
          <w:p w14:paraId="49F63FE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41B二标段</w:t>
            </w:r>
          </w:p>
        </w:tc>
        <w:tc>
          <w:tcPr>
            <w:tcW w:w="1176" w:type="dxa"/>
            <w:vAlign w:val="center"/>
          </w:tcPr>
          <w:p w14:paraId="06FD60F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91.18%</w:t>
            </w:r>
          </w:p>
        </w:tc>
        <w:tc>
          <w:tcPr>
            <w:tcW w:w="1176" w:type="dxa"/>
            <w:vAlign w:val="center"/>
          </w:tcPr>
          <w:p w14:paraId="417D0552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7441F9B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22160D5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430B9D00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2F92D84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</w:tr>
      <w:tr w:rsidR="00AD4943" w14:paraId="55D317B0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5642101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442" w:type="dxa"/>
            <w:vAlign w:val="center"/>
          </w:tcPr>
          <w:p w14:paraId="3F707536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331" w:type="dxa"/>
            <w:vAlign w:val="center"/>
          </w:tcPr>
          <w:p w14:paraId="584D623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二期一标段</w:t>
            </w:r>
          </w:p>
        </w:tc>
        <w:tc>
          <w:tcPr>
            <w:tcW w:w="1176" w:type="dxa"/>
            <w:vAlign w:val="center"/>
          </w:tcPr>
          <w:p w14:paraId="2BBD003E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80.00%</w:t>
            </w:r>
          </w:p>
        </w:tc>
        <w:tc>
          <w:tcPr>
            <w:tcW w:w="1176" w:type="dxa"/>
            <w:vAlign w:val="center"/>
          </w:tcPr>
          <w:p w14:paraId="0CBF0977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17DAE3E3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43654425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1EF420A0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1694642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</w:tr>
      <w:tr w:rsidR="00AD4943" w14:paraId="49D0F803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1E40ADE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1442" w:type="dxa"/>
            <w:vAlign w:val="center"/>
          </w:tcPr>
          <w:p w14:paraId="325B5CA4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331" w:type="dxa"/>
            <w:vAlign w:val="center"/>
          </w:tcPr>
          <w:p w14:paraId="75FDD97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二期三标段</w:t>
            </w:r>
          </w:p>
        </w:tc>
        <w:tc>
          <w:tcPr>
            <w:tcW w:w="1176" w:type="dxa"/>
            <w:vAlign w:val="center"/>
          </w:tcPr>
          <w:p w14:paraId="268D8F6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highlight w:val="red"/>
              </w:rPr>
            </w:pPr>
            <w:r>
              <w:rPr>
                <w:rFonts w:ascii="宋体" w:hAnsi="宋体" w:hint="eastAsia"/>
                <w:b/>
                <w:bCs/>
                <w:highlight w:val="red"/>
              </w:rPr>
              <w:t>66.67%</w:t>
            </w:r>
          </w:p>
        </w:tc>
        <w:tc>
          <w:tcPr>
            <w:tcW w:w="1176" w:type="dxa"/>
            <w:vAlign w:val="center"/>
          </w:tcPr>
          <w:p w14:paraId="1FC3AADA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307E42C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76D41D4F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4275642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2C90CB3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</w:tr>
      <w:tr w:rsidR="00AD4943" w14:paraId="4E062C95" w14:textId="77777777">
        <w:trPr>
          <w:trHeight w:val="454"/>
          <w:jc w:val="center"/>
        </w:trPr>
        <w:tc>
          <w:tcPr>
            <w:tcW w:w="710" w:type="dxa"/>
            <w:vAlign w:val="center"/>
          </w:tcPr>
          <w:p w14:paraId="70C76EA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  <w:tc>
          <w:tcPr>
            <w:tcW w:w="1442" w:type="dxa"/>
            <w:vAlign w:val="center"/>
          </w:tcPr>
          <w:p w14:paraId="2DED7F52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331" w:type="dxa"/>
            <w:vAlign w:val="center"/>
          </w:tcPr>
          <w:p w14:paraId="0B3A478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二期二标段</w:t>
            </w:r>
          </w:p>
        </w:tc>
        <w:tc>
          <w:tcPr>
            <w:tcW w:w="1176" w:type="dxa"/>
            <w:vAlign w:val="center"/>
          </w:tcPr>
          <w:p w14:paraId="55D6DE9B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highlight w:val="red"/>
              </w:rPr>
            </w:pPr>
            <w:r>
              <w:rPr>
                <w:rFonts w:ascii="宋体" w:hAnsi="宋体" w:hint="eastAsia"/>
                <w:b/>
                <w:bCs/>
                <w:highlight w:val="red"/>
              </w:rPr>
              <w:t>46.67%</w:t>
            </w:r>
          </w:p>
        </w:tc>
        <w:tc>
          <w:tcPr>
            <w:tcW w:w="1176" w:type="dxa"/>
            <w:vAlign w:val="center"/>
          </w:tcPr>
          <w:p w14:paraId="2F26D4F9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76" w:type="dxa"/>
            <w:vAlign w:val="center"/>
          </w:tcPr>
          <w:p w14:paraId="7FC5272D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76" w:type="dxa"/>
            <w:vAlign w:val="center"/>
          </w:tcPr>
          <w:p w14:paraId="497CD791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309" w:type="dxa"/>
            <w:vAlign w:val="center"/>
          </w:tcPr>
          <w:p w14:paraId="5566B702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710" w:type="dxa"/>
            <w:vAlign w:val="center"/>
          </w:tcPr>
          <w:p w14:paraId="60879FB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</w:tr>
    </w:tbl>
    <w:p w14:paraId="5DE91D74" w14:textId="77777777" w:rsidR="00AD4943" w:rsidRDefault="00AD4943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</w:p>
    <w:p w14:paraId="531BD65D" w14:textId="77777777" w:rsidR="00AD4943" w:rsidRDefault="00BE1BA9">
      <w:pPr>
        <w:pStyle w:val="3"/>
        <w:ind w:left="609"/>
      </w:pPr>
      <w:bookmarkStart w:id="242" w:name="_Toc384033788"/>
      <w:bookmarkStart w:id="243" w:name="_Toc386594892"/>
      <w:bookmarkStart w:id="244" w:name="_Toc386637210"/>
      <w:bookmarkStart w:id="245" w:name="_Toc386637312"/>
      <w:bookmarkStart w:id="246" w:name="_Toc386648491"/>
      <w:bookmarkStart w:id="247" w:name="_Toc413236869"/>
      <w:r>
        <w:rPr>
          <w:rFonts w:hint="eastAsia"/>
        </w:rPr>
        <w:t>1.12橱柜安装工程：</w:t>
      </w:r>
      <w:bookmarkEnd w:id="242"/>
      <w:bookmarkEnd w:id="243"/>
      <w:bookmarkEnd w:id="244"/>
      <w:bookmarkEnd w:id="245"/>
      <w:bookmarkEnd w:id="246"/>
      <w:bookmarkEnd w:id="247"/>
    </w:p>
    <w:p w14:paraId="6DFB84D9" w14:textId="77777777" w:rsidR="00AD4943" w:rsidRDefault="00BE1BA9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无</w:t>
      </w:r>
    </w:p>
    <w:p w14:paraId="65247B94" w14:textId="77777777" w:rsidR="00AD4943" w:rsidRDefault="00BE1BA9">
      <w:pPr>
        <w:pStyle w:val="3"/>
        <w:ind w:left="609"/>
      </w:pPr>
      <w:bookmarkStart w:id="248" w:name="_Toc384033789"/>
      <w:bookmarkStart w:id="249" w:name="_Toc386594893"/>
      <w:bookmarkStart w:id="250" w:name="_Toc386637211"/>
      <w:bookmarkStart w:id="251" w:name="_Toc386637313"/>
      <w:bookmarkStart w:id="252" w:name="_Toc386648492"/>
      <w:bookmarkStart w:id="253" w:name="_Toc413236870"/>
      <w:r>
        <w:rPr>
          <w:rFonts w:hint="eastAsia"/>
        </w:rPr>
        <w:t>1.13材料工程：</w:t>
      </w:r>
      <w:bookmarkEnd w:id="248"/>
      <w:bookmarkEnd w:id="249"/>
      <w:bookmarkEnd w:id="250"/>
      <w:bookmarkEnd w:id="251"/>
      <w:bookmarkEnd w:id="252"/>
      <w:bookmarkEnd w:id="253"/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1632"/>
        <w:gridCol w:w="1499"/>
        <w:gridCol w:w="1124"/>
        <w:gridCol w:w="1124"/>
        <w:gridCol w:w="1124"/>
        <w:gridCol w:w="1124"/>
        <w:gridCol w:w="1256"/>
        <w:gridCol w:w="661"/>
      </w:tblGrid>
      <w:tr w:rsidR="00AD4943" w14:paraId="1C821938" w14:textId="77777777">
        <w:trPr>
          <w:trHeight w:val="454"/>
          <w:jc w:val="center"/>
        </w:trPr>
        <w:tc>
          <w:tcPr>
            <w:tcW w:w="662" w:type="dxa"/>
            <w:shd w:val="clear" w:color="000000" w:fill="969696"/>
            <w:vAlign w:val="center"/>
          </w:tcPr>
          <w:p w14:paraId="43A5DB9F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lastRenderedPageBreak/>
              <w:t>序号</w:t>
            </w:r>
          </w:p>
        </w:tc>
        <w:tc>
          <w:tcPr>
            <w:tcW w:w="1632" w:type="dxa"/>
            <w:shd w:val="clear" w:color="000000" w:fill="969696"/>
            <w:vAlign w:val="center"/>
          </w:tcPr>
          <w:p w14:paraId="4CE72A18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项目名称</w:t>
            </w:r>
          </w:p>
        </w:tc>
        <w:tc>
          <w:tcPr>
            <w:tcW w:w="1499" w:type="dxa"/>
            <w:shd w:val="clear" w:color="000000" w:fill="969696"/>
            <w:vAlign w:val="center"/>
          </w:tcPr>
          <w:p w14:paraId="5B46B18F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标段名称</w:t>
            </w:r>
          </w:p>
        </w:tc>
        <w:tc>
          <w:tcPr>
            <w:tcW w:w="1124" w:type="dxa"/>
            <w:shd w:val="clear" w:color="000000" w:fill="969696"/>
            <w:vAlign w:val="center"/>
          </w:tcPr>
          <w:p w14:paraId="4216A8CB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第一季度</w:t>
            </w:r>
          </w:p>
        </w:tc>
        <w:tc>
          <w:tcPr>
            <w:tcW w:w="1124" w:type="dxa"/>
            <w:shd w:val="clear" w:color="000000" w:fill="969696"/>
            <w:vAlign w:val="center"/>
          </w:tcPr>
          <w:p w14:paraId="7A565885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第二季度</w:t>
            </w:r>
          </w:p>
        </w:tc>
        <w:tc>
          <w:tcPr>
            <w:tcW w:w="1124" w:type="dxa"/>
            <w:shd w:val="clear" w:color="000000" w:fill="969696"/>
            <w:vAlign w:val="center"/>
          </w:tcPr>
          <w:p w14:paraId="5D8EF248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第三季度</w:t>
            </w:r>
          </w:p>
        </w:tc>
        <w:tc>
          <w:tcPr>
            <w:tcW w:w="1124" w:type="dxa"/>
            <w:shd w:val="clear" w:color="000000" w:fill="969696"/>
            <w:vAlign w:val="center"/>
          </w:tcPr>
          <w:p w14:paraId="4FF199AF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第四季度</w:t>
            </w:r>
          </w:p>
        </w:tc>
        <w:tc>
          <w:tcPr>
            <w:tcW w:w="1256" w:type="dxa"/>
            <w:shd w:val="clear" w:color="000000" w:fill="969696"/>
            <w:vAlign w:val="center"/>
          </w:tcPr>
          <w:p w14:paraId="02A1AD2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上升/下降</w:t>
            </w:r>
          </w:p>
        </w:tc>
        <w:tc>
          <w:tcPr>
            <w:tcW w:w="661" w:type="dxa"/>
            <w:shd w:val="clear" w:color="000000" w:fill="969696"/>
            <w:vAlign w:val="center"/>
          </w:tcPr>
          <w:p w14:paraId="0F7BD409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排序</w:t>
            </w:r>
          </w:p>
        </w:tc>
      </w:tr>
      <w:tr w:rsidR="00AD4943" w14:paraId="1B93EFF8" w14:textId="77777777">
        <w:trPr>
          <w:trHeight w:val="454"/>
          <w:jc w:val="center"/>
        </w:trPr>
        <w:tc>
          <w:tcPr>
            <w:tcW w:w="662" w:type="dxa"/>
            <w:vAlign w:val="center"/>
          </w:tcPr>
          <w:p w14:paraId="460E297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632" w:type="dxa"/>
            <w:vAlign w:val="center"/>
          </w:tcPr>
          <w:p w14:paraId="2858EBC8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vAlign w:val="center"/>
          </w:tcPr>
          <w:p w14:paraId="765A2AA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24B二标段</w:t>
            </w:r>
          </w:p>
        </w:tc>
        <w:tc>
          <w:tcPr>
            <w:tcW w:w="1124" w:type="dxa"/>
            <w:vAlign w:val="center"/>
          </w:tcPr>
          <w:p w14:paraId="7C241293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100.00%</w:t>
            </w:r>
          </w:p>
        </w:tc>
        <w:tc>
          <w:tcPr>
            <w:tcW w:w="1124" w:type="dxa"/>
            <w:vAlign w:val="center"/>
          </w:tcPr>
          <w:p w14:paraId="0EE9889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302AC893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745D8B90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43BFFD30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3760E73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2820317C" w14:textId="77777777">
        <w:trPr>
          <w:trHeight w:val="454"/>
          <w:jc w:val="center"/>
        </w:trPr>
        <w:tc>
          <w:tcPr>
            <w:tcW w:w="662" w:type="dxa"/>
            <w:vAlign w:val="center"/>
          </w:tcPr>
          <w:p w14:paraId="1569CAA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632" w:type="dxa"/>
            <w:vAlign w:val="center"/>
          </w:tcPr>
          <w:p w14:paraId="168FF5B5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vAlign w:val="center"/>
          </w:tcPr>
          <w:p w14:paraId="2BD1EB7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24C标段</w:t>
            </w:r>
          </w:p>
        </w:tc>
        <w:tc>
          <w:tcPr>
            <w:tcW w:w="1124" w:type="dxa"/>
            <w:vAlign w:val="center"/>
          </w:tcPr>
          <w:p w14:paraId="2F42C50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100.00%</w:t>
            </w:r>
          </w:p>
        </w:tc>
        <w:tc>
          <w:tcPr>
            <w:tcW w:w="1124" w:type="dxa"/>
            <w:vAlign w:val="center"/>
          </w:tcPr>
          <w:p w14:paraId="2F8CF84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4E1E979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06AB1C42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6D67C89F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418861E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5D8CDEB9" w14:textId="77777777">
        <w:trPr>
          <w:trHeight w:val="454"/>
          <w:jc w:val="center"/>
        </w:trPr>
        <w:tc>
          <w:tcPr>
            <w:tcW w:w="662" w:type="dxa"/>
            <w:vAlign w:val="center"/>
          </w:tcPr>
          <w:p w14:paraId="76172AB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632" w:type="dxa"/>
            <w:vAlign w:val="center"/>
          </w:tcPr>
          <w:p w14:paraId="71CF02C0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vAlign w:val="center"/>
          </w:tcPr>
          <w:p w14:paraId="2DA97038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41B一标段</w:t>
            </w:r>
          </w:p>
        </w:tc>
        <w:tc>
          <w:tcPr>
            <w:tcW w:w="1124" w:type="dxa"/>
            <w:vAlign w:val="center"/>
          </w:tcPr>
          <w:p w14:paraId="5842E08B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100.00%</w:t>
            </w:r>
          </w:p>
        </w:tc>
        <w:tc>
          <w:tcPr>
            <w:tcW w:w="1124" w:type="dxa"/>
            <w:vAlign w:val="center"/>
          </w:tcPr>
          <w:p w14:paraId="18AD2A49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463BFAAD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060C959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2BD48EE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147B698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2671F264" w14:textId="77777777">
        <w:trPr>
          <w:trHeight w:val="454"/>
          <w:jc w:val="center"/>
        </w:trPr>
        <w:tc>
          <w:tcPr>
            <w:tcW w:w="662" w:type="dxa"/>
            <w:vAlign w:val="center"/>
          </w:tcPr>
          <w:p w14:paraId="0049484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632" w:type="dxa"/>
            <w:vAlign w:val="center"/>
          </w:tcPr>
          <w:p w14:paraId="1665D8C8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vAlign w:val="center"/>
          </w:tcPr>
          <w:p w14:paraId="5C3A2B1A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41B二标段</w:t>
            </w:r>
          </w:p>
        </w:tc>
        <w:tc>
          <w:tcPr>
            <w:tcW w:w="1124" w:type="dxa"/>
            <w:vAlign w:val="center"/>
          </w:tcPr>
          <w:p w14:paraId="3E94605D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100.00%</w:t>
            </w:r>
          </w:p>
        </w:tc>
        <w:tc>
          <w:tcPr>
            <w:tcW w:w="1124" w:type="dxa"/>
            <w:vAlign w:val="center"/>
          </w:tcPr>
          <w:p w14:paraId="5D41AC9F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3B882BA0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71FE671F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47C713D6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3B50D11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15421670" w14:textId="77777777">
        <w:trPr>
          <w:trHeight w:val="454"/>
          <w:jc w:val="center"/>
        </w:trPr>
        <w:tc>
          <w:tcPr>
            <w:tcW w:w="662" w:type="dxa"/>
            <w:vAlign w:val="center"/>
          </w:tcPr>
          <w:p w14:paraId="7C6C9F0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1632" w:type="dxa"/>
            <w:vAlign w:val="center"/>
          </w:tcPr>
          <w:p w14:paraId="6E1E7C74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vAlign w:val="center"/>
          </w:tcPr>
          <w:p w14:paraId="229959F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41B三标段</w:t>
            </w:r>
          </w:p>
        </w:tc>
        <w:tc>
          <w:tcPr>
            <w:tcW w:w="1124" w:type="dxa"/>
            <w:vAlign w:val="center"/>
          </w:tcPr>
          <w:p w14:paraId="701D1AE4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100.00%</w:t>
            </w:r>
          </w:p>
        </w:tc>
        <w:tc>
          <w:tcPr>
            <w:tcW w:w="1124" w:type="dxa"/>
            <w:vAlign w:val="center"/>
          </w:tcPr>
          <w:p w14:paraId="279D859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611A5635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4A6A081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60C65112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3321082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481DD4DF" w14:textId="77777777">
        <w:trPr>
          <w:trHeight w:val="454"/>
          <w:jc w:val="center"/>
        </w:trPr>
        <w:tc>
          <w:tcPr>
            <w:tcW w:w="662" w:type="dxa"/>
            <w:vAlign w:val="center"/>
          </w:tcPr>
          <w:p w14:paraId="2363737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  <w:tc>
          <w:tcPr>
            <w:tcW w:w="1632" w:type="dxa"/>
            <w:vAlign w:val="center"/>
          </w:tcPr>
          <w:p w14:paraId="39529A71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vAlign w:val="center"/>
          </w:tcPr>
          <w:p w14:paraId="30FBA99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1124" w:type="dxa"/>
            <w:vAlign w:val="center"/>
          </w:tcPr>
          <w:p w14:paraId="41A58C60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100.00%</w:t>
            </w:r>
          </w:p>
        </w:tc>
        <w:tc>
          <w:tcPr>
            <w:tcW w:w="1124" w:type="dxa"/>
            <w:vAlign w:val="center"/>
          </w:tcPr>
          <w:p w14:paraId="07071126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3529A337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1967489A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2A590AB2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34FC24D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4D4F9182" w14:textId="77777777">
        <w:trPr>
          <w:trHeight w:val="454"/>
          <w:jc w:val="center"/>
        </w:trPr>
        <w:tc>
          <w:tcPr>
            <w:tcW w:w="662" w:type="dxa"/>
            <w:vAlign w:val="center"/>
          </w:tcPr>
          <w:p w14:paraId="3B7C528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7</w:t>
            </w:r>
          </w:p>
        </w:tc>
        <w:tc>
          <w:tcPr>
            <w:tcW w:w="1632" w:type="dxa"/>
            <w:vAlign w:val="center"/>
          </w:tcPr>
          <w:p w14:paraId="2B767430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vAlign w:val="center"/>
          </w:tcPr>
          <w:p w14:paraId="7A540DE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二期二标段</w:t>
            </w:r>
          </w:p>
        </w:tc>
        <w:tc>
          <w:tcPr>
            <w:tcW w:w="1124" w:type="dxa"/>
            <w:vAlign w:val="center"/>
          </w:tcPr>
          <w:p w14:paraId="05A76205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100.00%</w:t>
            </w:r>
          </w:p>
        </w:tc>
        <w:tc>
          <w:tcPr>
            <w:tcW w:w="1124" w:type="dxa"/>
            <w:vAlign w:val="center"/>
          </w:tcPr>
          <w:p w14:paraId="0168055B" w14:textId="77777777" w:rsidR="00AD4943" w:rsidRDefault="00AD494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24" w:type="dxa"/>
            <w:vAlign w:val="center"/>
          </w:tcPr>
          <w:p w14:paraId="0EA215A1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7B248359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42CFEC13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3DA0650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68FBA796" w14:textId="77777777">
        <w:trPr>
          <w:trHeight w:val="454"/>
          <w:jc w:val="center"/>
        </w:trPr>
        <w:tc>
          <w:tcPr>
            <w:tcW w:w="662" w:type="dxa"/>
            <w:shd w:val="clear" w:color="auto" w:fill="auto"/>
            <w:vAlign w:val="center"/>
          </w:tcPr>
          <w:p w14:paraId="008E004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62AD1AF3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25EFCBD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二期三标段</w:t>
            </w:r>
          </w:p>
        </w:tc>
        <w:tc>
          <w:tcPr>
            <w:tcW w:w="1124" w:type="dxa"/>
            <w:shd w:val="clear" w:color="000000" w:fill="FFFFFF"/>
            <w:vAlign w:val="center"/>
          </w:tcPr>
          <w:p w14:paraId="7B6C148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100.00%</w:t>
            </w:r>
          </w:p>
        </w:tc>
        <w:tc>
          <w:tcPr>
            <w:tcW w:w="1124" w:type="dxa"/>
            <w:vAlign w:val="center"/>
          </w:tcPr>
          <w:p w14:paraId="7C5C70E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01655E4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28DDF74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6664F8F9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4AB0500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0F450C73" w14:textId="77777777">
        <w:trPr>
          <w:trHeight w:val="454"/>
          <w:jc w:val="center"/>
        </w:trPr>
        <w:tc>
          <w:tcPr>
            <w:tcW w:w="662" w:type="dxa"/>
            <w:shd w:val="clear" w:color="auto" w:fill="auto"/>
            <w:vAlign w:val="center"/>
          </w:tcPr>
          <w:p w14:paraId="19590D6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0864993E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16578B0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二标段</w:t>
            </w:r>
          </w:p>
        </w:tc>
        <w:tc>
          <w:tcPr>
            <w:tcW w:w="1124" w:type="dxa"/>
            <w:shd w:val="clear" w:color="000000" w:fill="FFFFFF"/>
            <w:vAlign w:val="center"/>
          </w:tcPr>
          <w:p w14:paraId="377E8662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100.00%</w:t>
            </w:r>
          </w:p>
        </w:tc>
        <w:tc>
          <w:tcPr>
            <w:tcW w:w="1124" w:type="dxa"/>
            <w:vAlign w:val="center"/>
          </w:tcPr>
          <w:p w14:paraId="0BF61F7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7C21E51B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3B5F2496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4C0B57FF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6A3BB2B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</w:tr>
      <w:tr w:rsidR="00AD4943" w14:paraId="6638843C" w14:textId="77777777">
        <w:trPr>
          <w:trHeight w:val="454"/>
          <w:jc w:val="center"/>
        </w:trPr>
        <w:tc>
          <w:tcPr>
            <w:tcW w:w="662" w:type="dxa"/>
            <w:shd w:val="clear" w:color="auto" w:fill="auto"/>
            <w:vAlign w:val="center"/>
          </w:tcPr>
          <w:p w14:paraId="66FB610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54C748A6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7C3AFE1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24B一标段</w:t>
            </w:r>
          </w:p>
        </w:tc>
        <w:tc>
          <w:tcPr>
            <w:tcW w:w="1124" w:type="dxa"/>
            <w:shd w:val="clear" w:color="000000" w:fill="FFFFFF"/>
            <w:vAlign w:val="center"/>
          </w:tcPr>
          <w:p w14:paraId="7E32A6DF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93.75%</w:t>
            </w:r>
          </w:p>
        </w:tc>
        <w:tc>
          <w:tcPr>
            <w:tcW w:w="1124" w:type="dxa"/>
            <w:vAlign w:val="center"/>
          </w:tcPr>
          <w:p w14:paraId="7838B637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32B349E7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2326E861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26AD9354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6BF9B8E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</w:tr>
      <w:tr w:rsidR="00AD4943" w14:paraId="469F6510" w14:textId="77777777">
        <w:trPr>
          <w:trHeight w:val="454"/>
          <w:jc w:val="center"/>
        </w:trPr>
        <w:tc>
          <w:tcPr>
            <w:tcW w:w="662" w:type="dxa"/>
            <w:shd w:val="clear" w:color="auto" w:fill="auto"/>
            <w:vAlign w:val="center"/>
          </w:tcPr>
          <w:p w14:paraId="2135E2B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11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2B47560E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6ABD2D2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三期一标段</w:t>
            </w:r>
          </w:p>
        </w:tc>
        <w:tc>
          <w:tcPr>
            <w:tcW w:w="1124" w:type="dxa"/>
            <w:shd w:val="clear" w:color="000000" w:fill="FFFFFF"/>
            <w:vAlign w:val="center"/>
          </w:tcPr>
          <w:p w14:paraId="767B0C3C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91.67%</w:t>
            </w:r>
          </w:p>
        </w:tc>
        <w:tc>
          <w:tcPr>
            <w:tcW w:w="1124" w:type="dxa"/>
            <w:vAlign w:val="center"/>
          </w:tcPr>
          <w:p w14:paraId="6991416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0487AE2B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64316A9B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56D3A4FB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106D27E0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11</w:t>
            </w:r>
          </w:p>
        </w:tc>
      </w:tr>
      <w:tr w:rsidR="00AD4943" w14:paraId="28D1B54B" w14:textId="77777777">
        <w:trPr>
          <w:trHeight w:val="454"/>
          <w:jc w:val="center"/>
        </w:trPr>
        <w:tc>
          <w:tcPr>
            <w:tcW w:w="662" w:type="dxa"/>
            <w:shd w:val="clear" w:color="auto" w:fill="auto"/>
            <w:vAlign w:val="center"/>
          </w:tcPr>
          <w:p w14:paraId="6BF4E27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12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2CA1C0C9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546D9DB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全项目</w:t>
            </w:r>
          </w:p>
        </w:tc>
        <w:tc>
          <w:tcPr>
            <w:tcW w:w="1124" w:type="dxa"/>
            <w:shd w:val="clear" w:color="000000" w:fill="FFFFFF"/>
            <w:vAlign w:val="center"/>
          </w:tcPr>
          <w:p w14:paraId="0C49106A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90.91%</w:t>
            </w:r>
          </w:p>
        </w:tc>
        <w:tc>
          <w:tcPr>
            <w:tcW w:w="1124" w:type="dxa"/>
            <w:vAlign w:val="center"/>
          </w:tcPr>
          <w:p w14:paraId="6A076130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38284E7F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7D5832BA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3B9F0C8C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5FB11DD1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12</w:t>
            </w:r>
          </w:p>
        </w:tc>
      </w:tr>
      <w:tr w:rsidR="00AD4943" w14:paraId="2718AA6D" w14:textId="77777777">
        <w:trPr>
          <w:trHeight w:val="454"/>
          <w:jc w:val="center"/>
        </w:trPr>
        <w:tc>
          <w:tcPr>
            <w:tcW w:w="662" w:type="dxa"/>
            <w:shd w:val="clear" w:color="auto" w:fill="auto"/>
            <w:vAlign w:val="center"/>
          </w:tcPr>
          <w:p w14:paraId="1024B3F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13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6B1913FF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3C2114D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二期一标段</w:t>
            </w:r>
          </w:p>
        </w:tc>
        <w:tc>
          <w:tcPr>
            <w:tcW w:w="1124" w:type="dxa"/>
            <w:shd w:val="clear" w:color="000000" w:fill="FFFFFF"/>
            <w:vAlign w:val="center"/>
          </w:tcPr>
          <w:p w14:paraId="5C29A25F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90.00%</w:t>
            </w:r>
          </w:p>
        </w:tc>
        <w:tc>
          <w:tcPr>
            <w:tcW w:w="1124" w:type="dxa"/>
            <w:vAlign w:val="center"/>
          </w:tcPr>
          <w:p w14:paraId="4446F2AC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70D89A5B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40A68826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4FC1F3A5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5EACD29D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13</w:t>
            </w:r>
          </w:p>
        </w:tc>
      </w:tr>
      <w:tr w:rsidR="00AD4943" w14:paraId="3316017D" w14:textId="77777777">
        <w:trPr>
          <w:trHeight w:val="454"/>
          <w:jc w:val="center"/>
        </w:trPr>
        <w:tc>
          <w:tcPr>
            <w:tcW w:w="662" w:type="dxa"/>
            <w:shd w:val="clear" w:color="auto" w:fill="auto"/>
            <w:vAlign w:val="center"/>
          </w:tcPr>
          <w:p w14:paraId="784EE5D2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14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05D39B69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21FDB0D6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三期一标段</w:t>
            </w:r>
          </w:p>
        </w:tc>
        <w:tc>
          <w:tcPr>
            <w:tcW w:w="1124" w:type="dxa"/>
            <w:shd w:val="clear" w:color="000000" w:fill="FFFFFF"/>
            <w:vAlign w:val="center"/>
          </w:tcPr>
          <w:p w14:paraId="1C75C33B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90.00%</w:t>
            </w:r>
          </w:p>
        </w:tc>
        <w:tc>
          <w:tcPr>
            <w:tcW w:w="1124" w:type="dxa"/>
            <w:shd w:val="clear" w:color="000000" w:fill="FFFFFF"/>
            <w:vAlign w:val="center"/>
          </w:tcPr>
          <w:p w14:paraId="6CCF7ED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6F418765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3FF41B9D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12D41B7F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6E2F993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14</w:t>
            </w:r>
          </w:p>
        </w:tc>
      </w:tr>
      <w:tr w:rsidR="00AD4943" w14:paraId="390B9A47" w14:textId="77777777">
        <w:trPr>
          <w:trHeight w:val="454"/>
          <w:jc w:val="center"/>
        </w:trPr>
        <w:tc>
          <w:tcPr>
            <w:tcW w:w="662" w:type="dxa"/>
            <w:vAlign w:val="center"/>
          </w:tcPr>
          <w:p w14:paraId="6E43F3E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15</w:t>
            </w:r>
          </w:p>
        </w:tc>
        <w:tc>
          <w:tcPr>
            <w:tcW w:w="1632" w:type="dxa"/>
            <w:vAlign w:val="center"/>
          </w:tcPr>
          <w:p w14:paraId="3FF09014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vAlign w:val="center"/>
          </w:tcPr>
          <w:p w14:paraId="0AD41AB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一标段</w:t>
            </w:r>
          </w:p>
        </w:tc>
        <w:tc>
          <w:tcPr>
            <w:tcW w:w="1124" w:type="dxa"/>
            <w:vAlign w:val="center"/>
          </w:tcPr>
          <w:p w14:paraId="0611DB51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90.00%</w:t>
            </w:r>
          </w:p>
        </w:tc>
        <w:tc>
          <w:tcPr>
            <w:tcW w:w="1124" w:type="dxa"/>
            <w:vAlign w:val="center"/>
          </w:tcPr>
          <w:p w14:paraId="76175710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7873FA31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145233E6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309DA90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2B6ABE19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15</w:t>
            </w:r>
          </w:p>
        </w:tc>
      </w:tr>
      <w:tr w:rsidR="00AD4943" w14:paraId="5DAB2B66" w14:textId="77777777">
        <w:trPr>
          <w:trHeight w:val="454"/>
          <w:jc w:val="center"/>
        </w:trPr>
        <w:tc>
          <w:tcPr>
            <w:tcW w:w="662" w:type="dxa"/>
            <w:vAlign w:val="center"/>
          </w:tcPr>
          <w:p w14:paraId="0D2A5D6E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16</w:t>
            </w:r>
          </w:p>
        </w:tc>
        <w:tc>
          <w:tcPr>
            <w:tcW w:w="1632" w:type="dxa"/>
            <w:vAlign w:val="center"/>
          </w:tcPr>
          <w:p w14:paraId="2D4EEAF3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vAlign w:val="center"/>
          </w:tcPr>
          <w:p w14:paraId="479849A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二期</w:t>
            </w:r>
          </w:p>
        </w:tc>
        <w:tc>
          <w:tcPr>
            <w:tcW w:w="1124" w:type="dxa"/>
            <w:vAlign w:val="center"/>
          </w:tcPr>
          <w:p w14:paraId="384DD87E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86.36%</w:t>
            </w:r>
          </w:p>
        </w:tc>
        <w:tc>
          <w:tcPr>
            <w:tcW w:w="1124" w:type="dxa"/>
            <w:vAlign w:val="center"/>
          </w:tcPr>
          <w:p w14:paraId="1D77314B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00AAC3B8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32232989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09FD2F63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510F93EF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16</w:t>
            </w:r>
          </w:p>
        </w:tc>
      </w:tr>
      <w:tr w:rsidR="00AD4943" w14:paraId="17D5BB6A" w14:textId="77777777">
        <w:trPr>
          <w:trHeight w:val="454"/>
          <w:jc w:val="center"/>
        </w:trPr>
        <w:tc>
          <w:tcPr>
            <w:tcW w:w="662" w:type="dxa"/>
            <w:vAlign w:val="center"/>
          </w:tcPr>
          <w:p w14:paraId="0AACDC0C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17</w:t>
            </w:r>
          </w:p>
        </w:tc>
        <w:tc>
          <w:tcPr>
            <w:tcW w:w="1632" w:type="dxa"/>
            <w:vAlign w:val="center"/>
          </w:tcPr>
          <w:p w14:paraId="248272BB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vAlign w:val="center"/>
          </w:tcPr>
          <w:p w14:paraId="3B783684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三期二标段</w:t>
            </w:r>
          </w:p>
        </w:tc>
        <w:tc>
          <w:tcPr>
            <w:tcW w:w="1124" w:type="dxa"/>
            <w:vAlign w:val="center"/>
          </w:tcPr>
          <w:p w14:paraId="0DD043D7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85.00%</w:t>
            </w:r>
          </w:p>
        </w:tc>
        <w:tc>
          <w:tcPr>
            <w:tcW w:w="1124" w:type="dxa"/>
            <w:vAlign w:val="center"/>
          </w:tcPr>
          <w:p w14:paraId="09C75970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3FBED85B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177EFD84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7DD07E5A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428C34E3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17</w:t>
            </w:r>
          </w:p>
        </w:tc>
      </w:tr>
      <w:tr w:rsidR="00AD4943" w14:paraId="664F6E6D" w14:textId="77777777">
        <w:trPr>
          <w:trHeight w:val="454"/>
          <w:jc w:val="center"/>
        </w:trPr>
        <w:tc>
          <w:tcPr>
            <w:tcW w:w="662" w:type="dxa"/>
            <w:vAlign w:val="center"/>
          </w:tcPr>
          <w:p w14:paraId="7D8387E7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18</w:t>
            </w:r>
          </w:p>
        </w:tc>
        <w:tc>
          <w:tcPr>
            <w:tcW w:w="1632" w:type="dxa"/>
            <w:vAlign w:val="center"/>
          </w:tcPr>
          <w:p w14:paraId="3A01A42D" w14:textId="77777777" w:rsidR="00AD4943" w:rsidRDefault="00AD4943">
            <w:pPr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1499" w:type="dxa"/>
            <w:vAlign w:val="center"/>
          </w:tcPr>
          <w:p w14:paraId="6C04248B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二标段</w:t>
            </w:r>
          </w:p>
        </w:tc>
        <w:tc>
          <w:tcPr>
            <w:tcW w:w="1124" w:type="dxa"/>
            <w:vAlign w:val="center"/>
          </w:tcPr>
          <w:p w14:paraId="75FACC4C" w14:textId="77777777" w:rsidR="00AD4943" w:rsidRDefault="00BE1BA9">
            <w:pPr>
              <w:jc w:val="center"/>
              <w:rPr>
                <w:rFonts w:ascii="宋体" w:hAnsi="宋体" w:cs="宋体"/>
                <w:b/>
                <w:bCs/>
                <w:color w:val="FFFFFF"/>
                <w:highlight w:val="blue"/>
              </w:rPr>
            </w:pPr>
            <w:r>
              <w:rPr>
                <w:rFonts w:ascii="宋体" w:hAnsi="宋体" w:hint="eastAsia"/>
                <w:b/>
                <w:bCs/>
                <w:color w:val="FFFFFF"/>
                <w:highlight w:val="blue"/>
              </w:rPr>
              <w:t>80.00%</w:t>
            </w:r>
          </w:p>
        </w:tc>
        <w:tc>
          <w:tcPr>
            <w:tcW w:w="1124" w:type="dxa"/>
            <w:vAlign w:val="center"/>
          </w:tcPr>
          <w:p w14:paraId="317C7DB7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0FEFA3EF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124" w:type="dxa"/>
            <w:vAlign w:val="center"/>
          </w:tcPr>
          <w:p w14:paraId="7770C21E" w14:textId="77777777" w:rsidR="00AD4943" w:rsidRDefault="00AD4943">
            <w:pPr>
              <w:spacing w:line="276" w:lineRule="auto"/>
              <w:jc w:val="center"/>
              <w:rPr>
                <w:rFonts w:ascii="宋体" w:hAnsi="宋体" w:cs="宋体"/>
                <w:b/>
                <w:color w:val="FFFFFF"/>
                <w:highlight w:val="blue"/>
              </w:rPr>
            </w:pPr>
          </w:p>
        </w:tc>
        <w:tc>
          <w:tcPr>
            <w:tcW w:w="1256" w:type="dxa"/>
            <w:vAlign w:val="center"/>
          </w:tcPr>
          <w:p w14:paraId="3BD3DEE0" w14:textId="77777777" w:rsidR="00AD4943" w:rsidRDefault="00AD494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661" w:type="dxa"/>
            <w:vAlign w:val="center"/>
          </w:tcPr>
          <w:p w14:paraId="4A1A1975" w14:textId="77777777" w:rsidR="00AD4943" w:rsidRDefault="00BE1BA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18</w:t>
            </w:r>
          </w:p>
        </w:tc>
      </w:tr>
    </w:tbl>
    <w:p w14:paraId="104C2C09" w14:textId="77777777" w:rsidR="00AD4943" w:rsidRDefault="00BE1BA9">
      <w:pPr>
        <w:pStyle w:val="13"/>
        <w:tabs>
          <w:tab w:val="clear" w:pos="1134"/>
        </w:tabs>
        <w:ind w:leftChars="0" w:left="0" w:firstLine="0"/>
        <w:outlineLvl w:val="0"/>
        <w:rPr>
          <w:sz w:val="24"/>
          <w:szCs w:val="24"/>
        </w:rPr>
      </w:pPr>
      <w:bookmarkStart w:id="254" w:name="_Toc386594894"/>
      <w:bookmarkStart w:id="255" w:name="_Toc386637212"/>
      <w:bookmarkStart w:id="256" w:name="_Toc386637314"/>
      <w:bookmarkStart w:id="257" w:name="_Toc386648493"/>
      <w:bookmarkStart w:id="258" w:name="_Toc413236871"/>
      <w:r>
        <w:rPr>
          <w:rFonts w:hint="eastAsia"/>
          <w:sz w:val="24"/>
          <w:szCs w:val="24"/>
        </w:rPr>
        <w:t>五、</w:t>
      </w:r>
      <w:r>
        <w:rPr>
          <w:sz w:val="24"/>
          <w:szCs w:val="24"/>
        </w:rPr>
        <w:t>各项目</w:t>
      </w:r>
      <w:r>
        <w:rPr>
          <w:rFonts w:hint="eastAsia"/>
          <w:sz w:val="24"/>
          <w:szCs w:val="24"/>
        </w:rPr>
        <w:t>评估简报及优秀做法汇总</w:t>
      </w:r>
      <w:bookmarkEnd w:id="254"/>
      <w:bookmarkEnd w:id="255"/>
      <w:bookmarkEnd w:id="256"/>
      <w:bookmarkEnd w:id="257"/>
      <w:bookmarkEnd w:id="258"/>
    </w:p>
    <w:p w14:paraId="5541FFFA" w14:textId="77777777" w:rsidR="00AD4943" w:rsidRDefault="00BE1BA9">
      <w:pPr>
        <w:pStyle w:val="2"/>
        <w:ind w:left="609"/>
        <w:rPr>
          <w:color w:val="000000"/>
        </w:rPr>
      </w:pPr>
      <w:bookmarkStart w:id="259" w:name="_Toc328390296"/>
      <w:bookmarkStart w:id="260" w:name="_Toc343354938"/>
      <w:bookmarkStart w:id="261" w:name="_Toc344250991"/>
      <w:bookmarkStart w:id="262" w:name="_Toc384033791"/>
      <w:bookmarkStart w:id="263" w:name="_Toc386594895"/>
      <w:bookmarkStart w:id="264" w:name="_Toc386637213"/>
      <w:bookmarkStart w:id="265" w:name="_Toc386637315"/>
      <w:bookmarkStart w:id="266" w:name="_Toc386648494"/>
      <w:bookmarkStart w:id="267" w:name="_Toc413236872"/>
      <w:r>
        <w:rPr>
          <w:rFonts w:hint="eastAsia"/>
          <w:bCs w:val="0"/>
        </w:rPr>
        <w:t>1、各项目评估简报汇总：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60060830" w14:textId="77777777" w:rsidR="00AD4943" w:rsidRDefault="00AD4943">
      <w:pPr>
        <w:ind w:left="527" w:hangingChars="250" w:hanging="527"/>
        <w:rPr>
          <w:rFonts w:ascii="宋体" w:hAnsi="宋体"/>
          <w:b/>
          <w:color w:val="000000"/>
          <w:szCs w:val="21"/>
        </w:rPr>
      </w:pPr>
    </w:p>
    <w:p w14:paraId="627508A1" w14:textId="77777777" w:rsidR="00AD4943" w:rsidRDefault="00AD4943"/>
    <w:sectPr w:rsidR="00AD4943" w:rsidSect="00AD4943">
      <w:headerReference w:type="default" r:id="rId48"/>
      <w:footerReference w:type="default" r:id="rId49"/>
      <w:pgSz w:w="11907" w:h="16840"/>
      <w:pgMar w:top="2197" w:right="1418" w:bottom="1418" w:left="1418" w:header="720" w:footer="7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6369E" w14:textId="77777777" w:rsidR="00C1171F" w:rsidRDefault="00C1171F" w:rsidP="00AD4943">
      <w:r>
        <w:separator/>
      </w:r>
    </w:p>
  </w:endnote>
  <w:endnote w:type="continuationSeparator" w:id="0">
    <w:p w14:paraId="556682C4" w14:textId="77777777" w:rsidR="00C1171F" w:rsidRDefault="00C1171F" w:rsidP="00AD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Arial Unicode MS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Gill Sans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KOEGF+Tahoma">
    <w:altName w:val="Tahoma"/>
    <w:charset w:val="00"/>
    <w:family w:val="auto"/>
    <w:pitch w:val="default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23DD2" w14:textId="77777777" w:rsidR="000233B6" w:rsidRDefault="00C1171F">
    <w:pPr>
      <w:pStyle w:val="af4"/>
    </w:pPr>
    <w:r>
      <w:pict w14:anchorId="0DB87422">
        <v:shapetype id="_x0000_t202" coordsize="21600,21600" o:spt="202" path="m,l,21600r21600,l21600,xe">
          <v:stroke joinstyle="miter"/>
          <v:path gradientshapeok="t" o:connecttype="rect"/>
        </v:shapetype>
        <v:shape id="文本框 51" o:spid="_x0000_s2052" type="#_x0000_t202" style="position:absolute;margin-left:0;margin-top:0;width:2in;height:2in;z-index:1;mso-wrap-style:none;mso-position-horizontal:center;mso-position-horizontal-relative:margin" o:preferrelative="t" filled="f" stroked="f">
          <v:textbox style="mso-fit-shape-to-text:t" inset="0,0,0,0">
            <w:txbxContent>
              <w:p w14:paraId="38C05789" w14:textId="4ABBC335" w:rsidR="000233B6" w:rsidRDefault="00642972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0233B6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73948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BF8F0" w14:textId="77777777" w:rsidR="000233B6" w:rsidRDefault="00C1171F">
    <w:pPr>
      <w:pStyle w:val="af4"/>
    </w:pPr>
    <w:r>
      <w:pict w14:anchorId="1402EC47">
        <v:shapetype id="_x0000_t202" coordsize="21600,21600" o:spt="202" path="m,l,21600r21600,l21600,xe">
          <v:stroke joinstyle="miter"/>
          <v:path gradientshapeok="t" o:connecttype="rect"/>
        </v:shapetype>
        <v:shape id="文本框 52" o:spid="_x0000_s2049" type="#_x0000_t202" style="position:absolute;margin-left:0;margin-top:0;width:2in;height:2in;z-index:2;mso-wrap-style:none;mso-position-horizontal:center;mso-position-horizontal-relative:margin" o:preferrelative="t" filled="f" stroked="f">
          <v:textbox style="mso-fit-shape-to-text:t" inset="0,0,0,0">
            <w:txbxContent>
              <w:p w14:paraId="60771A89" w14:textId="57470C86" w:rsidR="000233B6" w:rsidRDefault="00642972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0233B6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73948">
                  <w:rPr>
                    <w:noProof/>
                    <w:sz w:val="18"/>
                  </w:rPr>
                  <w:t>15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C7E1A" w14:textId="77777777" w:rsidR="00C1171F" w:rsidRDefault="00C1171F" w:rsidP="00AD4943">
      <w:r>
        <w:separator/>
      </w:r>
    </w:p>
  </w:footnote>
  <w:footnote w:type="continuationSeparator" w:id="0">
    <w:p w14:paraId="0A37ADA2" w14:textId="77777777" w:rsidR="00C1171F" w:rsidRDefault="00C1171F" w:rsidP="00AD4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8AEF1" w14:textId="3F107AC8" w:rsidR="000233B6" w:rsidRDefault="00862DDA" w:rsidP="009B0B46">
    <w:pPr>
      <w:pStyle w:val="af6"/>
      <w:pBdr>
        <w:bottom w:val="single" w:sz="6" w:space="0" w:color="auto"/>
      </w:pBdr>
      <w:tabs>
        <w:tab w:val="clear" w:pos="8306"/>
        <w:tab w:val="right" w:pos="9072"/>
        <w:tab w:val="right" w:pos="9180"/>
      </w:tabs>
      <w:jc w:val="right"/>
      <w:rPr>
        <w:rFonts w:ascii="Verdana" w:hAnsi="Verdana"/>
        <w:color w:val="000000"/>
        <w:sz w:val="21"/>
        <w:szCs w:val="21"/>
      </w:rPr>
    </w:pPr>
    <w:r>
      <w:rPr>
        <w:rFonts w:hint="eastAsia"/>
      </w:rPr>
      <w:t xml:space="preserve">                        </w:t>
    </w:r>
    <w:r w:rsidR="000233B6">
      <w:rPr>
        <w:rFonts w:hint="eastAsia"/>
      </w:rPr>
      <w:t xml:space="preserve">　　</w:t>
    </w:r>
    <w:r w:rsidR="000233B6">
      <w:rPr>
        <w:rFonts w:hint="eastAsia"/>
      </w:rPr>
      <w:t xml:space="preserve"> </w:t>
    </w:r>
    <w:r w:rsidR="000233B6">
      <w:tab/>
    </w:r>
    <w:r>
      <w:rPr>
        <w:rFonts w:hint="eastAsia"/>
      </w:rPr>
      <w:t xml:space="preserve">       </w:t>
    </w:r>
    <w:r w:rsidR="00C1171F">
      <w:rPr>
        <w:noProof/>
      </w:rPr>
      <w:pict w14:anchorId="237AF4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i1025" type="#_x0000_t75" style="width:120.75pt;height:29.25pt;visibility:visible;mso-wrap-style:square">
          <v:imagedata r:id="rId1" o:title="1557213414(1)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67CF4" w14:textId="5ED0C396" w:rsidR="000233B6" w:rsidRPr="00EE2F52" w:rsidRDefault="00073948" w:rsidP="00EE2F52">
    <w:pPr>
      <w:pStyle w:val="af6"/>
    </w:pPr>
    <w:r>
      <w:rPr>
        <w:noProof/>
      </w:rPr>
      <w:pict w14:anchorId="69E059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5" type="#_x0000_t75" style="width:120.75pt;height:29.25pt;visibility:visible;mso-wrap-style:square">
          <v:imagedata r:id="rId1" o:title="1557213414(1)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216"/>
    <w:rsid w:val="000033A1"/>
    <w:rsid w:val="000233B6"/>
    <w:rsid w:val="00042001"/>
    <w:rsid w:val="00073948"/>
    <w:rsid w:val="00082350"/>
    <w:rsid w:val="000A0900"/>
    <w:rsid w:val="000D55E7"/>
    <w:rsid w:val="001138D6"/>
    <w:rsid w:val="0013047F"/>
    <w:rsid w:val="001468DC"/>
    <w:rsid w:val="002323F0"/>
    <w:rsid w:val="00261761"/>
    <w:rsid w:val="00293161"/>
    <w:rsid w:val="0029535E"/>
    <w:rsid w:val="002A76EA"/>
    <w:rsid w:val="002C3AB4"/>
    <w:rsid w:val="002D1D2F"/>
    <w:rsid w:val="002D492F"/>
    <w:rsid w:val="002F34E6"/>
    <w:rsid w:val="00304C9C"/>
    <w:rsid w:val="00357999"/>
    <w:rsid w:val="003A7F72"/>
    <w:rsid w:val="003D796C"/>
    <w:rsid w:val="003E2807"/>
    <w:rsid w:val="00403ABA"/>
    <w:rsid w:val="00424216"/>
    <w:rsid w:val="00440918"/>
    <w:rsid w:val="00463520"/>
    <w:rsid w:val="00484179"/>
    <w:rsid w:val="004909D8"/>
    <w:rsid w:val="004A153D"/>
    <w:rsid w:val="004B5E17"/>
    <w:rsid w:val="004C21DE"/>
    <w:rsid w:val="00503944"/>
    <w:rsid w:val="00505A1B"/>
    <w:rsid w:val="00506323"/>
    <w:rsid w:val="00526807"/>
    <w:rsid w:val="005271C7"/>
    <w:rsid w:val="00562B94"/>
    <w:rsid w:val="005E2431"/>
    <w:rsid w:val="0060085A"/>
    <w:rsid w:val="00611C27"/>
    <w:rsid w:val="00640236"/>
    <w:rsid w:val="006419AF"/>
    <w:rsid w:val="00642972"/>
    <w:rsid w:val="00656865"/>
    <w:rsid w:val="00672A4E"/>
    <w:rsid w:val="006E0273"/>
    <w:rsid w:val="00700943"/>
    <w:rsid w:val="00723CC0"/>
    <w:rsid w:val="00727418"/>
    <w:rsid w:val="0079706F"/>
    <w:rsid w:val="007A2F99"/>
    <w:rsid w:val="007A3EFA"/>
    <w:rsid w:val="007B1D39"/>
    <w:rsid w:val="007C4EC8"/>
    <w:rsid w:val="007D417B"/>
    <w:rsid w:val="007F06FA"/>
    <w:rsid w:val="007F0F6D"/>
    <w:rsid w:val="00834BF7"/>
    <w:rsid w:val="00862DDA"/>
    <w:rsid w:val="00881D88"/>
    <w:rsid w:val="008872E9"/>
    <w:rsid w:val="008929A0"/>
    <w:rsid w:val="00897269"/>
    <w:rsid w:val="008C02A3"/>
    <w:rsid w:val="008C0E02"/>
    <w:rsid w:val="008C5B1B"/>
    <w:rsid w:val="00901403"/>
    <w:rsid w:val="009127A1"/>
    <w:rsid w:val="00922BAC"/>
    <w:rsid w:val="00985F99"/>
    <w:rsid w:val="009B0B46"/>
    <w:rsid w:val="009B3CD2"/>
    <w:rsid w:val="009C6DE6"/>
    <w:rsid w:val="00A05691"/>
    <w:rsid w:val="00A2685F"/>
    <w:rsid w:val="00A50325"/>
    <w:rsid w:val="00AA4881"/>
    <w:rsid w:val="00AD4943"/>
    <w:rsid w:val="00AE0073"/>
    <w:rsid w:val="00B11466"/>
    <w:rsid w:val="00B476CB"/>
    <w:rsid w:val="00B67CCE"/>
    <w:rsid w:val="00B75552"/>
    <w:rsid w:val="00BD58B8"/>
    <w:rsid w:val="00BE0EAD"/>
    <w:rsid w:val="00BE1BA9"/>
    <w:rsid w:val="00C03097"/>
    <w:rsid w:val="00C05515"/>
    <w:rsid w:val="00C1171F"/>
    <w:rsid w:val="00C42075"/>
    <w:rsid w:val="00C87204"/>
    <w:rsid w:val="00CD548F"/>
    <w:rsid w:val="00D03D94"/>
    <w:rsid w:val="00D12B50"/>
    <w:rsid w:val="00D13AAF"/>
    <w:rsid w:val="00D145A4"/>
    <w:rsid w:val="00D550B0"/>
    <w:rsid w:val="00D665FB"/>
    <w:rsid w:val="00D873DC"/>
    <w:rsid w:val="00DA6640"/>
    <w:rsid w:val="00DD1B36"/>
    <w:rsid w:val="00DE45D7"/>
    <w:rsid w:val="00DE65AF"/>
    <w:rsid w:val="00E047D1"/>
    <w:rsid w:val="00E07A62"/>
    <w:rsid w:val="00E313EF"/>
    <w:rsid w:val="00E32A3B"/>
    <w:rsid w:val="00E55680"/>
    <w:rsid w:val="00E831F8"/>
    <w:rsid w:val="00EB1BF2"/>
    <w:rsid w:val="00ED1CEF"/>
    <w:rsid w:val="00ED3DDA"/>
    <w:rsid w:val="00ED5AD1"/>
    <w:rsid w:val="00EE2F52"/>
    <w:rsid w:val="00EF5422"/>
    <w:rsid w:val="00F16AE3"/>
    <w:rsid w:val="00F809F1"/>
    <w:rsid w:val="00F85A1C"/>
    <w:rsid w:val="00FC77F3"/>
    <w:rsid w:val="0E773F4A"/>
    <w:rsid w:val="11910E27"/>
    <w:rsid w:val="2F097ECF"/>
    <w:rsid w:val="457F5E93"/>
    <w:rsid w:val="58456B61"/>
    <w:rsid w:val="5A3A7F15"/>
    <w:rsid w:val="5F746EA8"/>
    <w:rsid w:val="6BCF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505D67E6"/>
  <w15:docId w15:val="{F70681DF-F0D6-413F-8085-22B136BB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943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AD494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next w:val="a"/>
    <w:link w:val="20"/>
    <w:qFormat/>
    <w:rsid w:val="00AD4943"/>
    <w:pPr>
      <w:widowControl w:val="0"/>
      <w:tabs>
        <w:tab w:val="right" w:pos="1134"/>
      </w:tabs>
      <w:spacing w:line="360" w:lineRule="auto"/>
      <w:ind w:leftChars="20" w:left="607" w:hanging="567"/>
      <w:outlineLvl w:val="1"/>
    </w:pPr>
    <w:rPr>
      <w:rFonts w:ascii="宋体" w:hAnsi="宋体"/>
      <w:b/>
      <w:bCs/>
      <w:sz w:val="21"/>
      <w:szCs w:val="21"/>
    </w:rPr>
  </w:style>
  <w:style w:type="paragraph" w:styleId="3">
    <w:name w:val="heading 3"/>
    <w:basedOn w:val="2"/>
    <w:next w:val="a"/>
    <w:link w:val="30"/>
    <w:qFormat/>
    <w:rsid w:val="00AD4943"/>
    <w:pPr>
      <w:outlineLvl w:val="2"/>
    </w:pPr>
  </w:style>
  <w:style w:type="paragraph" w:styleId="4">
    <w:name w:val="heading 4"/>
    <w:basedOn w:val="a"/>
    <w:next w:val="a"/>
    <w:link w:val="40"/>
    <w:qFormat/>
    <w:rsid w:val="00AD4943"/>
    <w:pPr>
      <w:keepNext/>
      <w:widowControl/>
      <w:jc w:val="left"/>
      <w:outlineLvl w:val="3"/>
    </w:pPr>
    <w:rPr>
      <w:rFonts w:ascii="Times New Roman Bold" w:eastAsia="PMingLiU" w:hAnsi="Times New Roman Bold" w:cs="Times New Roman"/>
      <w:kern w:val="0"/>
      <w:sz w:val="22"/>
      <w:szCs w:val="20"/>
    </w:rPr>
  </w:style>
  <w:style w:type="paragraph" w:styleId="5">
    <w:name w:val="heading 5"/>
    <w:basedOn w:val="a"/>
    <w:next w:val="a"/>
    <w:link w:val="50"/>
    <w:qFormat/>
    <w:rsid w:val="00AD4943"/>
    <w:pPr>
      <w:keepNext/>
      <w:widowControl/>
      <w:snapToGrid w:val="0"/>
      <w:outlineLvl w:val="4"/>
    </w:pPr>
    <w:rPr>
      <w:rFonts w:ascii="Times New Roman" w:eastAsia="PMingLiU" w:hAnsi="Times New Roman" w:cs="Times New Roman"/>
      <w:b/>
      <w:bCs/>
      <w:kern w:val="0"/>
      <w:sz w:val="22"/>
      <w:szCs w:val="20"/>
      <w:lang w:eastAsia="en-US"/>
    </w:rPr>
  </w:style>
  <w:style w:type="paragraph" w:styleId="6">
    <w:name w:val="heading 6"/>
    <w:basedOn w:val="a"/>
    <w:next w:val="a"/>
    <w:link w:val="60"/>
    <w:qFormat/>
    <w:rsid w:val="00AD4943"/>
    <w:pPr>
      <w:keepNext/>
      <w:widowControl/>
      <w:snapToGrid w:val="0"/>
      <w:outlineLvl w:val="5"/>
    </w:pPr>
    <w:rPr>
      <w:rFonts w:ascii="Times New Roman" w:eastAsia="PMingLiU" w:hAnsi="Times New Roman" w:cs="Times New Roman"/>
      <w:kern w:val="0"/>
      <w:sz w:val="22"/>
      <w:szCs w:val="20"/>
      <w:u w:val="single"/>
      <w:lang w:eastAsia="en-US"/>
    </w:rPr>
  </w:style>
  <w:style w:type="paragraph" w:styleId="7">
    <w:name w:val="heading 7"/>
    <w:basedOn w:val="a"/>
    <w:next w:val="a"/>
    <w:link w:val="70"/>
    <w:qFormat/>
    <w:rsid w:val="00AD4943"/>
    <w:pPr>
      <w:keepNext/>
      <w:widowControl/>
      <w:snapToGrid w:val="0"/>
      <w:outlineLvl w:val="6"/>
    </w:pPr>
    <w:rPr>
      <w:rFonts w:ascii="Times New Roman" w:eastAsia="PMingLiU" w:hAnsi="Times New Roman" w:cs="Times New Roman"/>
      <w:kern w:val="0"/>
      <w:sz w:val="22"/>
      <w:szCs w:val="20"/>
      <w:u w:val="single"/>
      <w:lang w:eastAsia="en-US"/>
    </w:rPr>
  </w:style>
  <w:style w:type="paragraph" w:styleId="8">
    <w:name w:val="heading 8"/>
    <w:basedOn w:val="a"/>
    <w:next w:val="a"/>
    <w:link w:val="80"/>
    <w:qFormat/>
    <w:rsid w:val="00AD4943"/>
    <w:pPr>
      <w:keepNext/>
      <w:widowControl/>
      <w:suppressAutoHyphens/>
      <w:snapToGrid w:val="0"/>
      <w:spacing w:line="240" w:lineRule="atLeast"/>
      <w:outlineLvl w:val="7"/>
    </w:pPr>
    <w:rPr>
      <w:rFonts w:ascii="Times New Roman" w:eastAsia="PMingLiU" w:hAnsi="Times New Roman" w:cs="Arial"/>
      <w:spacing w:val="-3"/>
      <w:kern w:val="0"/>
      <w:sz w:val="20"/>
      <w:szCs w:val="20"/>
      <w:u w:val="single"/>
      <w:lang w:eastAsia="en-US"/>
    </w:rPr>
  </w:style>
  <w:style w:type="paragraph" w:styleId="9">
    <w:name w:val="heading 9"/>
    <w:basedOn w:val="a"/>
    <w:next w:val="a"/>
    <w:link w:val="90"/>
    <w:qFormat/>
    <w:rsid w:val="00AD4943"/>
    <w:pPr>
      <w:keepNext/>
      <w:widowControl/>
      <w:suppressAutoHyphens/>
      <w:snapToGrid w:val="0"/>
      <w:spacing w:line="240" w:lineRule="atLeast"/>
      <w:outlineLvl w:val="8"/>
    </w:pPr>
    <w:rPr>
      <w:rFonts w:ascii="Times New Roman" w:eastAsia="PMingLiU" w:hAnsi="Times New Roman" w:cs="Times New Roman"/>
      <w:kern w:val="0"/>
      <w:sz w:val="22"/>
      <w:szCs w:val="20"/>
      <w:u w:val="single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1">
    <w:name w:val="toc 7"/>
    <w:basedOn w:val="a"/>
    <w:next w:val="a"/>
    <w:uiPriority w:val="39"/>
    <w:unhideWhenUsed/>
    <w:rsid w:val="00AD4943"/>
    <w:pPr>
      <w:ind w:leftChars="1200" w:left="2520"/>
    </w:pPr>
  </w:style>
  <w:style w:type="paragraph" w:styleId="a3">
    <w:name w:val="caption"/>
    <w:basedOn w:val="a"/>
    <w:next w:val="a"/>
    <w:qFormat/>
    <w:rsid w:val="00AD4943"/>
    <w:pPr>
      <w:widowControl/>
      <w:jc w:val="left"/>
    </w:pPr>
    <w:rPr>
      <w:rFonts w:ascii="Arial" w:eastAsia="黑体" w:hAnsi="Arial" w:cs="Arial"/>
      <w:kern w:val="0"/>
      <w:sz w:val="20"/>
      <w:szCs w:val="20"/>
      <w:lang w:eastAsia="en-US"/>
    </w:rPr>
  </w:style>
  <w:style w:type="paragraph" w:styleId="a4">
    <w:name w:val="List Bullet"/>
    <w:basedOn w:val="a"/>
    <w:rsid w:val="00AD4943"/>
    <w:pPr>
      <w:widowControl/>
      <w:tabs>
        <w:tab w:val="left" w:pos="1134"/>
      </w:tabs>
      <w:ind w:left="1134" w:hanging="425"/>
    </w:pPr>
    <w:rPr>
      <w:rFonts w:ascii="Times New Roman" w:eastAsia="PMingLiU" w:hAnsi="Times New Roman" w:cs="Times New Roman"/>
      <w:color w:val="FF0000"/>
      <w:kern w:val="0"/>
      <w:sz w:val="22"/>
      <w:szCs w:val="20"/>
      <w:lang w:eastAsia="en-US"/>
    </w:rPr>
  </w:style>
  <w:style w:type="paragraph" w:styleId="a5">
    <w:name w:val="Document Map"/>
    <w:basedOn w:val="a"/>
    <w:link w:val="a6"/>
    <w:rsid w:val="00AD4943"/>
    <w:pPr>
      <w:widowControl/>
      <w:shd w:val="clear" w:color="auto" w:fill="000080"/>
      <w:jc w:val="left"/>
    </w:pPr>
    <w:rPr>
      <w:rFonts w:ascii="Times New Roman" w:eastAsia="PMingLiU" w:hAnsi="Times New Roman" w:cs="Times New Roman"/>
      <w:kern w:val="0"/>
      <w:sz w:val="20"/>
      <w:szCs w:val="20"/>
      <w:lang w:eastAsia="en-US"/>
    </w:rPr>
  </w:style>
  <w:style w:type="paragraph" w:styleId="a7">
    <w:name w:val="annotation text"/>
    <w:basedOn w:val="a"/>
    <w:link w:val="a8"/>
    <w:unhideWhenUsed/>
    <w:rsid w:val="00AD4943"/>
    <w:pPr>
      <w:jc w:val="left"/>
    </w:pPr>
    <w:rPr>
      <w:rFonts w:ascii="Arial" w:eastAsia="PMingLiU" w:hAnsi="Arial" w:cs="Times New Roman"/>
      <w:sz w:val="22"/>
      <w:szCs w:val="24"/>
      <w:lang w:eastAsia="zh-TW"/>
    </w:rPr>
  </w:style>
  <w:style w:type="paragraph" w:styleId="31">
    <w:name w:val="Body Text 3"/>
    <w:basedOn w:val="a"/>
    <w:link w:val="32"/>
    <w:rsid w:val="00AD4943"/>
    <w:pPr>
      <w:widowControl/>
    </w:pPr>
    <w:rPr>
      <w:rFonts w:ascii="Times New Roman" w:eastAsia="PMingLiU" w:hAnsi="Times New Roman" w:cs="Times New Roman"/>
      <w:kern w:val="0"/>
      <w:sz w:val="22"/>
      <w:szCs w:val="20"/>
      <w:lang w:eastAsia="en-US"/>
    </w:rPr>
  </w:style>
  <w:style w:type="paragraph" w:styleId="a9">
    <w:name w:val="Body Text"/>
    <w:basedOn w:val="a"/>
    <w:link w:val="aa"/>
    <w:rsid w:val="00AD4943"/>
    <w:pPr>
      <w:widowControl/>
      <w:ind w:left="709"/>
    </w:pPr>
    <w:rPr>
      <w:rFonts w:ascii="Univers" w:eastAsia="PMingLiU" w:hAnsi="Univers" w:cs="Times New Roman"/>
      <w:kern w:val="0"/>
      <w:sz w:val="22"/>
      <w:szCs w:val="20"/>
      <w:lang w:eastAsia="en-US"/>
    </w:rPr>
  </w:style>
  <w:style w:type="paragraph" w:styleId="ab">
    <w:name w:val="Body Text Indent"/>
    <w:basedOn w:val="a"/>
    <w:link w:val="ac"/>
    <w:unhideWhenUsed/>
    <w:rsid w:val="00AD4943"/>
    <w:pPr>
      <w:spacing w:after="120"/>
      <w:ind w:leftChars="200" w:left="420"/>
    </w:pPr>
    <w:rPr>
      <w:rFonts w:ascii="Times New Roman" w:hAnsi="Times New Roman" w:cs="Times New Roman"/>
      <w:szCs w:val="24"/>
    </w:rPr>
  </w:style>
  <w:style w:type="paragraph" w:styleId="21">
    <w:name w:val="List 2"/>
    <w:basedOn w:val="a"/>
    <w:rsid w:val="00AD4943"/>
    <w:pPr>
      <w:widowControl/>
      <w:ind w:leftChars="200" w:left="100" w:hangingChars="200" w:hanging="200"/>
      <w:jc w:val="left"/>
    </w:pPr>
    <w:rPr>
      <w:rFonts w:ascii="Times New Roman" w:eastAsia="PMingLiU" w:hAnsi="Times New Roman" w:cs="Times New Roman"/>
      <w:kern w:val="0"/>
      <w:sz w:val="20"/>
      <w:szCs w:val="20"/>
      <w:lang w:eastAsia="en-US"/>
    </w:rPr>
  </w:style>
  <w:style w:type="paragraph" w:styleId="ad">
    <w:name w:val="Block Text"/>
    <w:basedOn w:val="a"/>
    <w:rsid w:val="00AD4943"/>
    <w:pPr>
      <w:snapToGrid w:val="0"/>
      <w:ind w:left="805" w:right="950"/>
      <w:jc w:val="left"/>
    </w:pPr>
    <w:rPr>
      <w:rFonts w:ascii="Gill Sans" w:eastAsia="PMingLiU" w:hAnsi="Gill Sans" w:cs="Times New Roman"/>
      <w:sz w:val="23"/>
      <w:szCs w:val="20"/>
      <w:lang w:eastAsia="zh-TW"/>
    </w:rPr>
  </w:style>
  <w:style w:type="paragraph" w:styleId="22">
    <w:name w:val="List Bullet 2"/>
    <w:basedOn w:val="a"/>
    <w:unhideWhenUsed/>
    <w:rsid w:val="00AD4943"/>
    <w:pPr>
      <w:widowControl/>
      <w:tabs>
        <w:tab w:val="left" w:pos="780"/>
      </w:tabs>
      <w:ind w:left="360" w:hanging="360"/>
      <w:jc w:val="left"/>
    </w:pPr>
    <w:rPr>
      <w:rFonts w:ascii="Times New Roman" w:eastAsia="PMingLiU" w:hAnsi="Times New Roman" w:cs="Times New Roman"/>
      <w:kern w:val="0"/>
      <w:sz w:val="20"/>
      <w:szCs w:val="20"/>
      <w:lang w:eastAsia="en-US"/>
    </w:rPr>
  </w:style>
  <w:style w:type="paragraph" w:styleId="51">
    <w:name w:val="toc 5"/>
    <w:basedOn w:val="a"/>
    <w:next w:val="a"/>
    <w:uiPriority w:val="39"/>
    <w:unhideWhenUsed/>
    <w:rsid w:val="00AD4943"/>
    <w:pPr>
      <w:ind w:leftChars="800" w:left="1680"/>
    </w:pPr>
  </w:style>
  <w:style w:type="paragraph" w:styleId="33">
    <w:name w:val="toc 3"/>
    <w:basedOn w:val="a"/>
    <w:next w:val="a"/>
    <w:uiPriority w:val="39"/>
    <w:qFormat/>
    <w:rsid w:val="00AD4943"/>
    <w:pPr>
      <w:widowControl/>
      <w:tabs>
        <w:tab w:val="right" w:leader="dot" w:pos="9000"/>
      </w:tabs>
      <w:ind w:leftChars="400" w:left="800"/>
      <w:jc w:val="left"/>
    </w:pPr>
    <w:rPr>
      <w:rFonts w:ascii="Times New Roman" w:eastAsia="PMingLiU" w:hAnsi="Times New Roman" w:cs="Times New Roman"/>
      <w:kern w:val="0"/>
      <w:sz w:val="20"/>
      <w:szCs w:val="20"/>
      <w:lang w:eastAsia="en-US"/>
    </w:rPr>
  </w:style>
  <w:style w:type="paragraph" w:styleId="ae">
    <w:name w:val="Plain Text"/>
    <w:basedOn w:val="a"/>
    <w:link w:val="af"/>
    <w:rsid w:val="00AD4943"/>
    <w:rPr>
      <w:rFonts w:ascii="宋体" w:hAnsi="Courier New" w:cs="Times New Roman"/>
      <w:szCs w:val="20"/>
    </w:rPr>
  </w:style>
  <w:style w:type="paragraph" w:styleId="81">
    <w:name w:val="toc 8"/>
    <w:basedOn w:val="a"/>
    <w:next w:val="a"/>
    <w:uiPriority w:val="39"/>
    <w:unhideWhenUsed/>
    <w:rsid w:val="00AD4943"/>
    <w:pPr>
      <w:ind w:leftChars="1400" w:left="2940"/>
    </w:pPr>
  </w:style>
  <w:style w:type="paragraph" w:styleId="af0">
    <w:name w:val="Date"/>
    <w:basedOn w:val="a"/>
    <w:next w:val="a"/>
    <w:link w:val="af1"/>
    <w:unhideWhenUsed/>
    <w:rsid w:val="00AD4943"/>
    <w:pPr>
      <w:ind w:leftChars="2500" w:left="100"/>
    </w:pPr>
  </w:style>
  <w:style w:type="paragraph" w:styleId="23">
    <w:name w:val="Body Text Indent 2"/>
    <w:basedOn w:val="a"/>
    <w:link w:val="24"/>
    <w:rsid w:val="00AD4943"/>
    <w:pPr>
      <w:widowControl/>
      <w:ind w:left="720"/>
    </w:pPr>
    <w:rPr>
      <w:rFonts w:ascii="Times New Roman" w:eastAsia="PMingLiU" w:hAnsi="Times New Roman" w:cs="Times New Roman"/>
      <w:kern w:val="0"/>
      <w:sz w:val="22"/>
      <w:szCs w:val="20"/>
      <w:lang w:eastAsia="en-US"/>
    </w:rPr>
  </w:style>
  <w:style w:type="paragraph" w:styleId="af2">
    <w:name w:val="Balloon Text"/>
    <w:basedOn w:val="a"/>
    <w:link w:val="af3"/>
    <w:uiPriority w:val="99"/>
    <w:unhideWhenUsed/>
    <w:rsid w:val="00AD4943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AD49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5">
    <w:name w:val="Body Text First Indent 2"/>
    <w:basedOn w:val="ab"/>
    <w:link w:val="26"/>
    <w:rsid w:val="00AD4943"/>
    <w:pPr>
      <w:widowControl/>
      <w:ind w:firstLineChars="200" w:firstLine="420"/>
      <w:jc w:val="left"/>
    </w:pPr>
    <w:rPr>
      <w:rFonts w:eastAsia="PMingLiU"/>
      <w:kern w:val="0"/>
      <w:sz w:val="20"/>
      <w:szCs w:val="20"/>
      <w:lang w:eastAsia="en-US"/>
    </w:rPr>
  </w:style>
  <w:style w:type="paragraph" w:styleId="af6">
    <w:name w:val="header"/>
    <w:basedOn w:val="a"/>
    <w:link w:val="af7"/>
    <w:uiPriority w:val="99"/>
    <w:unhideWhenUsed/>
    <w:rsid w:val="00AD4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"/>
    <w:next w:val="a"/>
    <w:uiPriority w:val="39"/>
    <w:unhideWhenUsed/>
    <w:qFormat/>
    <w:rsid w:val="00AD4943"/>
    <w:pPr>
      <w:tabs>
        <w:tab w:val="right" w:leader="dot" w:pos="9061"/>
      </w:tabs>
      <w:spacing w:line="360" w:lineRule="auto"/>
    </w:pPr>
    <w:rPr>
      <w:rFonts w:ascii="宋体" w:hAnsi="宋体"/>
      <w:b/>
    </w:rPr>
  </w:style>
  <w:style w:type="paragraph" w:styleId="41">
    <w:name w:val="toc 4"/>
    <w:basedOn w:val="a"/>
    <w:next w:val="a"/>
    <w:uiPriority w:val="39"/>
    <w:unhideWhenUsed/>
    <w:rsid w:val="00AD4943"/>
    <w:pPr>
      <w:ind w:leftChars="600" w:left="1260"/>
    </w:pPr>
  </w:style>
  <w:style w:type="paragraph" w:styleId="af8">
    <w:name w:val="List"/>
    <w:basedOn w:val="a"/>
    <w:rsid w:val="00AD4943"/>
    <w:pPr>
      <w:widowControl/>
      <w:ind w:left="200" w:hangingChars="200" w:hanging="200"/>
      <w:jc w:val="left"/>
    </w:pPr>
    <w:rPr>
      <w:rFonts w:ascii="Times New Roman" w:eastAsia="PMingLiU" w:hAnsi="Times New Roman" w:cs="Times New Roman"/>
      <w:kern w:val="0"/>
      <w:sz w:val="20"/>
      <w:szCs w:val="20"/>
      <w:lang w:eastAsia="en-US"/>
    </w:rPr>
  </w:style>
  <w:style w:type="paragraph" w:styleId="61">
    <w:name w:val="toc 6"/>
    <w:basedOn w:val="a"/>
    <w:next w:val="a"/>
    <w:uiPriority w:val="39"/>
    <w:unhideWhenUsed/>
    <w:rsid w:val="00AD4943"/>
    <w:pPr>
      <w:ind w:leftChars="1000" w:left="2100"/>
    </w:pPr>
  </w:style>
  <w:style w:type="paragraph" w:styleId="34">
    <w:name w:val="Body Text Indent 3"/>
    <w:basedOn w:val="a"/>
    <w:link w:val="35"/>
    <w:rsid w:val="00AD4943"/>
    <w:pPr>
      <w:widowControl/>
      <w:ind w:left="1080"/>
    </w:pPr>
    <w:rPr>
      <w:rFonts w:ascii="Times New Roman" w:eastAsia="PMingLiU" w:hAnsi="Times New Roman" w:cs="Times New Roman"/>
      <w:kern w:val="0"/>
      <w:sz w:val="22"/>
      <w:szCs w:val="20"/>
      <w:lang w:eastAsia="en-US"/>
    </w:rPr>
  </w:style>
  <w:style w:type="paragraph" w:styleId="27">
    <w:name w:val="toc 2"/>
    <w:basedOn w:val="a"/>
    <w:next w:val="a"/>
    <w:uiPriority w:val="39"/>
    <w:unhideWhenUsed/>
    <w:qFormat/>
    <w:rsid w:val="00AD4943"/>
    <w:pPr>
      <w:tabs>
        <w:tab w:val="right" w:leader="dot" w:pos="9061"/>
      </w:tabs>
      <w:spacing w:line="360" w:lineRule="auto"/>
      <w:ind w:leftChars="200" w:left="420"/>
    </w:pPr>
    <w:rPr>
      <w:b/>
    </w:rPr>
  </w:style>
  <w:style w:type="paragraph" w:styleId="91">
    <w:name w:val="toc 9"/>
    <w:basedOn w:val="a"/>
    <w:next w:val="a"/>
    <w:uiPriority w:val="39"/>
    <w:unhideWhenUsed/>
    <w:rsid w:val="00AD4943"/>
    <w:pPr>
      <w:ind w:leftChars="1600" w:left="3360"/>
    </w:pPr>
  </w:style>
  <w:style w:type="paragraph" w:styleId="28">
    <w:name w:val="Body Text 2"/>
    <w:basedOn w:val="a"/>
    <w:link w:val="29"/>
    <w:rsid w:val="00AD4943"/>
    <w:pPr>
      <w:widowControl/>
      <w:jc w:val="left"/>
    </w:pPr>
    <w:rPr>
      <w:rFonts w:ascii="Times New Roman" w:eastAsia="PMingLiU" w:hAnsi="Times New Roman" w:cs="Times New Roman"/>
      <w:kern w:val="0"/>
      <w:sz w:val="22"/>
      <w:szCs w:val="20"/>
      <w:lang w:eastAsia="zh-TW"/>
    </w:rPr>
  </w:style>
  <w:style w:type="paragraph" w:styleId="af9">
    <w:name w:val="Normal (Web)"/>
    <w:basedOn w:val="a"/>
    <w:unhideWhenUsed/>
    <w:rsid w:val="00AD494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a">
    <w:name w:val="Strong"/>
    <w:qFormat/>
    <w:rsid w:val="00AD4943"/>
    <w:rPr>
      <w:b/>
      <w:bCs/>
    </w:rPr>
  </w:style>
  <w:style w:type="character" w:styleId="afb">
    <w:name w:val="page number"/>
    <w:basedOn w:val="a0"/>
    <w:rsid w:val="00AD4943"/>
  </w:style>
  <w:style w:type="character" w:styleId="afc">
    <w:name w:val="FollowedHyperlink"/>
    <w:rsid w:val="00AD4943"/>
    <w:rPr>
      <w:color w:val="800080"/>
      <w:u w:val="single"/>
    </w:rPr>
  </w:style>
  <w:style w:type="character" w:styleId="afd">
    <w:name w:val="Hyperlink"/>
    <w:uiPriority w:val="99"/>
    <w:unhideWhenUsed/>
    <w:rsid w:val="00AD4943"/>
    <w:rPr>
      <w:color w:val="0000FF"/>
      <w:u w:val="single"/>
    </w:rPr>
  </w:style>
  <w:style w:type="table" w:styleId="afe">
    <w:name w:val="Table Grid"/>
    <w:basedOn w:val="a1"/>
    <w:rsid w:val="00AD4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1">
    <w:name w:val="TOC 标题1"/>
    <w:basedOn w:val="1"/>
    <w:next w:val="a"/>
    <w:uiPriority w:val="39"/>
    <w:unhideWhenUsed/>
    <w:qFormat/>
    <w:rsid w:val="00AD4943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0"/>
      <w:kern w:val="0"/>
      <w:sz w:val="28"/>
      <w:szCs w:val="28"/>
    </w:rPr>
  </w:style>
  <w:style w:type="paragraph" w:customStyle="1" w:styleId="12">
    <w:name w:val="列出段落1"/>
    <w:basedOn w:val="a"/>
    <w:uiPriority w:val="34"/>
    <w:qFormat/>
    <w:rsid w:val="00AD4943"/>
    <w:pPr>
      <w:ind w:firstLineChars="200" w:firstLine="420"/>
    </w:pPr>
  </w:style>
  <w:style w:type="paragraph" w:customStyle="1" w:styleId="ind1">
    <w:name w:val="ind1"/>
    <w:basedOn w:val="a"/>
    <w:rsid w:val="00AD4943"/>
    <w:pPr>
      <w:widowControl/>
      <w:tabs>
        <w:tab w:val="left" w:pos="5040"/>
        <w:tab w:val="left" w:pos="5760"/>
        <w:tab w:val="left" w:pos="6480"/>
        <w:tab w:val="left" w:pos="7200"/>
        <w:tab w:val="left" w:pos="7920"/>
      </w:tabs>
      <w:ind w:left="540" w:right="420" w:hanging="540"/>
    </w:pPr>
    <w:rPr>
      <w:rFonts w:ascii="CG Times (W1)" w:eastAsia="PMingLiU" w:hAnsi="CG Times (W1)" w:cs="Times New Roman"/>
      <w:i/>
      <w:kern w:val="0"/>
      <w:sz w:val="24"/>
      <w:szCs w:val="20"/>
      <w:lang w:eastAsia="zh-TW"/>
    </w:rPr>
  </w:style>
  <w:style w:type="paragraph" w:customStyle="1" w:styleId="xl75">
    <w:name w:val="xl75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hAnsi="Arial Unicode MS" w:cs="Times New Roman"/>
      <w:kern w:val="0"/>
      <w:sz w:val="22"/>
    </w:rPr>
  </w:style>
  <w:style w:type="paragraph" w:customStyle="1" w:styleId="xl76">
    <w:name w:val="xl76"/>
    <w:basedOn w:val="a"/>
    <w:rsid w:val="00AD49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xl67">
    <w:name w:val="xl67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xl73">
    <w:name w:val="xl73"/>
    <w:basedOn w:val="a"/>
    <w:rsid w:val="00AD49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xl49">
    <w:name w:val="xl49"/>
    <w:basedOn w:val="a"/>
    <w:rsid w:val="00AD494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Default">
    <w:name w:val="Default"/>
    <w:rsid w:val="00AD4943"/>
    <w:pPr>
      <w:widowControl w:val="0"/>
      <w:autoSpaceDE w:val="0"/>
      <w:autoSpaceDN w:val="0"/>
      <w:adjustRightInd w:val="0"/>
    </w:pPr>
    <w:rPr>
      <w:rFonts w:ascii="GKOEGF+Tahoma" w:eastAsia="Times New Roman" w:hAnsi="GKOEGF+Tahoma"/>
      <w:color w:val="000000"/>
      <w:sz w:val="24"/>
      <w:szCs w:val="24"/>
      <w:lang w:eastAsia="en-US"/>
    </w:rPr>
  </w:style>
  <w:style w:type="paragraph" w:customStyle="1" w:styleId="xl26">
    <w:name w:val="xl26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left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xl68">
    <w:name w:val="xl68"/>
    <w:basedOn w:val="a"/>
    <w:rsid w:val="00AD4943"/>
    <w:pPr>
      <w:widowControl/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xl82">
    <w:name w:val="xl82"/>
    <w:basedOn w:val="a"/>
    <w:rsid w:val="00AD4943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xl58">
    <w:name w:val="xl58"/>
    <w:basedOn w:val="a"/>
    <w:rsid w:val="00AD494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xl78">
    <w:name w:val="xl78"/>
    <w:basedOn w:val="a"/>
    <w:rsid w:val="00AD494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CharChar">
    <w:name w:val="Char Char"/>
    <w:next w:val="a"/>
    <w:rsid w:val="00AD4943"/>
    <w:pPr>
      <w:keepNext/>
      <w:keepLines/>
      <w:spacing w:before="240" w:after="240"/>
      <w:ind w:left="624" w:hanging="624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xl84">
    <w:name w:val="xl84"/>
    <w:basedOn w:val="a"/>
    <w:rsid w:val="00AD494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color w:val="0000FF"/>
      <w:kern w:val="0"/>
      <w:sz w:val="24"/>
      <w:szCs w:val="24"/>
    </w:rPr>
  </w:style>
  <w:style w:type="paragraph" w:customStyle="1" w:styleId="pa-15">
    <w:name w:val="pa-15"/>
    <w:basedOn w:val="a"/>
    <w:rsid w:val="00AD4943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40">
    <w:name w:val="xl40"/>
    <w:basedOn w:val="a"/>
    <w:rsid w:val="00AD494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hAnsi="Arial Unicode MS" w:cs="Times New Roman"/>
      <w:kern w:val="0"/>
      <w:sz w:val="20"/>
      <w:szCs w:val="20"/>
    </w:rPr>
  </w:style>
  <w:style w:type="paragraph" w:customStyle="1" w:styleId="xl37">
    <w:name w:val="xl37"/>
    <w:basedOn w:val="a"/>
    <w:rsid w:val="00AD4943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kern w:val="0"/>
      <w:sz w:val="32"/>
      <w:szCs w:val="32"/>
    </w:rPr>
  </w:style>
  <w:style w:type="paragraph" w:customStyle="1" w:styleId="xl64">
    <w:name w:val="xl64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xl80">
    <w:name w:val="xl80"/>
    <w:basedOn w:val="a"/>
    <w:rsid w:val="00AD4943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hAnsi="Arial Unicode MS" w:cs="Times New Roman"/>
      <w:kern w:val="0"/>
      <w:sz w:val="22"/>
    </w:rPr>
  </w:style>
  <w:style w:type="paragraph" w:customStyle="1" w:styleId="xl45">
    <w:name w:val="xl45"/>
    <w:basedOn w:val="a"/>
    <w:rsid w:val="00AD4943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xl72">
    <w:name w:val="xl72"/>
    <w:basedOn w:val="a"/>
    <w:rsid w:val="00AD494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color w:val="0000FF"/>
      <w:kern w:val="0"/>
      <w:sz w:val="22"/>
    </w:rPr>
  </w:style>
  <w:style w:type="paragraph" w:customStyle="1" w:styleId="xl38">
    <w:name w:val="xl38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hAnsi="Arial Unicode MS" w:cs="Times New Roman"/>
      <w:kern w:val="0"/>
      <w:sz w:val="20"/>
      <w:szCs w:val="20"/>
    </w:rPr>
  </w:style>
  <w:style w:type="paragraph" w:customStyle="1" w:styleId="CM50">
    <w:name w:val="CM50"/>
    <w:basedOn w:val="Default"/>
    <w:next w:val="Default"/>
    <w:rsid w:val="00AD4943"/>
    <w:pPr>
      <w:spacing w:after="265"/>
    </w:pPr>
    <w:rPr>
      <w:color w:val="auto"/>
    </w:rPr>
  </w:style>
  <w:style w:type="paragraph" w:customStyle="1" w:styleId="xl30">
    <w:name w:val="xl30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hAnsi="Arial Unicode MS" w:cs="Times New Roman"/>
      <w:kern w:val="0"/>
      <w:sz w:val="22"/>
    </w:rPr>
  </w:style>
  <w:style w:type="paragraph" w:customStyle="1" w:styleId="xl27">
    <w:name w:val="xl27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CM48">
    <w:name w:val="CM48"/>
    <w:basedOn w:val="Default"/>
    <w:next w:val="Default"/>
    <w:rsid w:val="00AD4943"/>
    <w:pPr>
      <w:spacing w:after="543"/>
    </w:pPr>
    <w:rPr>
      <w:color w:val="auto"/>
    </w:rPr>
  </w:style>
  <w:style w:type="paragraph" w:customStyle="1" w:styleId="xl31">
    <w:name w:val="xl31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hAnsi="Arial Unicode MS" w:cs="Times New Roman"/>
      <w:kern w:val="0"/>
      <w:sz w:val="22"/>
    </w:rPr>
  </w:style>
  <w:style w:type="paragraph" w:customStyle="1" w:styleId="Body-NumberedList">
    <w:name w:val="Body - Numbered List"/>
    <w:basedOn w:val="a"/>
    <w:rsid w:val="00AD4943"/>
    <w:pPr>
      <w:widowControl/>
      <w:tabs>
        <w:tab w:val="left" w:pos="862"/>
        <w:tab w:val="left" w:pos="2988"/>
      </w:tabs>
      <w:ind w:left="862" w:hanging="720"/>
      <w:jc w:val="left"/>
    </w:pPr>
    <w:rPr>
      <w:rFonts w:ascii="Times New Roman" w:eastAsia="PMingLiU" w:hAnsi="Times New Roman" w:cs="Times New Roman"/>
      <w:kern w:val="0"/>
      <w:sz w:val="20"/>
      <w:szCs w:val="20"/>
      <w:lang w:eastAsia="en-US"/>
    </w:rPr>
  </w:style>
  <w:style w:type="paragraph" w:customStyle="1" w:styleId="xl59">
    <w:name w:val="xl59"/>
    <w:basedOn w:val="a"/>
    <w:rsid w:val="00AD494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xl69">
    <w:name w:val="xl69"/>
    <w:basedOn w:val="a"/>
    <w:rsid w:val="00AD494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Style4">
    <w:name w:val="Style4"/>
    <w:basedOn w:val="a"/>
    <w:rsid w:val="00AD4943"/>
    <w:pPr>
      <w:widowControl/>
      <w:tabs>
        <w:tab w:val="left" w:pos="851"/>
        <w:tab w:val="left" w:pos="1080"/>
        <w:tab w:val="left" w:pos="1440"/>
      </w:tabs>
      <w:ind w:left="1441" w:hanging="590"/>
    </w:pPr>
    <w:rPr>
      <w:rFonts w:ascii="CG Times" w:eastAsia="PMingLiU" w:hAnsi="CG Times" w:cs="Times New Roman"/>
      <w:kern w:val="0"/>
      <w:sz w:val="24"/>
      <w:szCs w:val="20"/>
      <w:lang w:eastAsia="zh-TW"/>
    </w:rPr>
  </w:style>
  <w:style w:type="paragraph" w:customStyle="1" w:styleId="xl77">
    <w:name w:val="xl77"/>
    <w:basedOn w:val="a"/>
    <w:rsid w:val="00AD494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CM53">
    <w:name w:val="CM53"/>
    <w:basedOn w:val="Default"/>
    <w:next w:val="Default"/>
    <w:rsid w:val="00AD4943"/>
    <w:pPr>
      <w:spacing w:after="70"/>
    </w:pPr>
    <w:rPr>
      <w:color w:val="auto"/>
    </w:rPr>
  </w:style>
  <w:style w:type="paragraph" w:customStyle="1" w:styleId="2a">
    <w:name w:val="样式2"/>
    <w:basedOn w:val="3"/>
    <w:rsid w:val="00AD4943"/>
    <w:pPr>
      <w:tabs>
        <w:tab w:val="clear" w:pos="1134"/>
      </w:tabs>
    </w:pPr>
  </w:style>
  <w:style w:type="paragraph" w:customStyle="1" w:styleId="xl66">
    <w:name w:val="xl66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xl74">
    <w:name w:val="xl74"/>
    <w:basedOn w:val="a"/>
    <w:rsid w:val="00AD494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xl61">
    <w:name w:val="xl61"/>
    <w:basedOn w:val="a"/>
    <w:rsid w:val="00AD494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color w:val="0000FF"/>
      <w:kern w:val="0"/>
      <w:sz w:val="22"/>
    </w:rPr>
  </w:style>
  <w:style w:type="paragraph" w:customStyle="1" w:styleId="xl36">
    <w:name w:val="xl36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font8">
    <w:name w:val="font8"/>
    <w:basedOn w:val="a"/>
    <w:rsid w:val="00AD4943"/>
    <w:pPr>
      <w:widowControl/>
      <w:spacing w:before="100" w:beforeAutospacing="1" w:after="100" w:afterAutospacing="1"/>
      <w:jc w:val="left"/>
    </w:pPr>
    <w:rPr>
      <w:rFonts w:ascii="宋体" w:hAnsi="宋体" w:cs="Times New Roman" w:hint="eastAsia"/>
      <w:b/>
      <w:bCs/>
      <w:color w:val="000000"/>
      <w:kern w:val="0"/>
      <w:sz w:val="18"/>
      <w:szCs w:val="18"/>
    </w:rPr>
  </w:style>
  <w:style w:type="paragraph" w:customStyle="1" w:styleId="13">
    <w:name w:val="样式1"/>
    <w:basedOn w:val="2"/>
    <w:rsid w:val="00AD4943"/>
  </w:style>
  <w:style w:type="paragraph" w:customStyle="1" w:styleId="xl62">
    <w:name w:val="xl62"/>
    <w:basedOn w:val="a"/>
    <w:rsid w:val="00AD494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color w:val="0000FF"/>
      <w:kern w:val="0"/>
      <w:sz w:val="22"/>
    </w:rPr>
  </w:style>
  <w:style w:type="paragraph" w:customStyle="1" w:styleId="xl83">
    <w:name w:val="xl83"/>
    <w:basedOn w:val="a"/>
    <w:rsid w:val="00AD49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color w:val="0000FF"/>
      <w:kern w:val="0"/>
      <w:sz w:val="24"/>
      <w:szCs w:val="24"/>
    </w:rPr>
  </w:style>
  <w:style w:type="paragraph" w:customStyle="1" w:styleId="xl29">
    <w:name w:val="xl29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hAnsi="Arial Unicode MS" w:cs="Times New Roman"/>
      <w:kern w:val="0"/>
      <w:sz w:val="22"/>
    </w:rPr>
  </w:style>
  <w:style w:type="paragraph" w:customStyle="1" w:styleId="xl79">
    <w:name w:val="xl79"/>
    <w:basedOn w:val="a"/>
    <w:rsid w:val="00AD49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hAnsi="Arial Unicode MS" w:cs="Times New Roman"/>
      <w:kern w:val="0"/>
      <w:sz w:val="22"/>
    </w:rPr>
  </w:style>
  <w:style w:type="paragraph" w:customStyle="1" w:styleId="xl51">
    <w:name w:val="xl51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xl53">
    <w:name w:val="xl53"/>
    <w:basedOn w:val="a"/>
    <w:rsid w:val="00AD494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xl65">
    <w:name w:val="xl65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color w:val="0000FF"/>
      <w:kern w:val="0"/>
      <w:sz w:val="22"/>
    </w:rPr>
  </w:style>
  <w:style w:type="paragraph" w:customStyle="1" w:styleId="xl70">
    <w:name w:val="xl70"/>
    <w:basedOn w:val="a"/>
    <w:rsid w:val="00AD49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color w:val="0000FF"/>
      <w:kern w:val="0"/>
      <w:sz w:val="22"/>
    </w:rPr>
  </w:style>
  <w:style w:type="paragraph" w:customStyle="1" w:styleId="xl55">
    <w:name w:val="xl55"/>
    <w:basedOn w:val="a"/>
    <w:rsid w:val="00AD4943"/>
    <w:pPr>
      <w:widowControl/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xl32">
    <w:name w:val="xl32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kern w:val="0"/>
      <w:sz w:val="22"/>
    </w:rPr>
  </w:style>
  <w:style w:type="paragraph" w:customStyle="1" w:styleId="xl71">
    <w:name w:val="xl71"/>
    <w:basedOn w:val="a"/>
    <w:rsid w:val="00AD494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color w:val="0000FF"/>
      <w:kern w:val="0"/>
      <w:sz w:val="22"/>
    </w:rPr>
  </w:style>
  <w:style w:type="paragraph" w:customStyle="1" w:styleId="xl33">
    <w:name w:val="xl33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kern w:val="0"/>
      <w:sz w:val="22"/>
    </w:rPr>
  </w:style>
  <w:style w:type="paragraph" w:customStyle="1" w:styleId="xl48">
    <w:name w:val="xl48"/>
    <w:basedOn w:val="a"/>
    <w:rsid w:val="00AD4943"/>
    <w:pPr>
      <w:widowControl/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14">
    <w:name w:val="无间隔1"/>
    <w:link w:val="Char"/>
    <w:uiPriority w:val="1"/>
    <w:qFormat/>
    <w:rsid w:val="00AD4943"/>
    <w:rPr>
      <w:rFonts w:eastAsia="PMingLiU"/>
      <w:lang w:eastAsia="en-US"/>
    </w:rPr>
  </w:style>
  <w:style w:type="paragraph" w:customStyle="1" w:styleId="xl81">
    <w:name w:val="xl81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MainTitle">
    <w:name w:val="Main Title"/>
    <w:next w:val="a"/>
    <w:rsid w:val="00AD4943"/>
    <w:rPr>
      <w:rFonts w:ascii="Arial" w:eastAsia="PMingLiU" w:hAnsi="Arial"/>
      <w:b/>
      <w:sz w:val="28"/>
      <w:lang w:eastAsia="en-US"/>
    </w:rPr>
  </w:style>
  <w:style w:type="paragraph" w:customStyle="1" w:styleId="Bullet">
    <w:name w:val="Bullet"/>
    <w:basedOn w:val="a"/>
    <w:rsid w:val="00AD4943"/>
    <w:pPr>
      <w:widowControl/>
      <w:ind w:left="1077" w:hanging="357"/>
    </w:pPr>
    <w:rPr>
      <w:rFonts w:ascii="Times New Roman" w:eastAsia="PMingLiU" w:hAnsi="Times New Roman" w:cs="Times New Roman"/>
      <w:kern w:val="0"/>
      <w:sz w:val="22"/>
      <w:szCs w:val="20"/>
      <w:lang w:eastAsia="en-US"/>
    </w:rPr>
  </w:style>
  <w:style w:type="paragraph" w:customStyle="1" w:styleId="36">
    <w:name w:val="样式3"/>
    <w:basedOn w:val="1"/>
    <w:next w:val="13"/>
    <w:rsid w:val="00AD4943"/>
    <w:pPr>
      <w:spacing w:before="0" w:after="0" w:line="360" w:lineRule="auto"/>
    </w:pPr>
    <w:rPr>
      <w:rFonts w:ascii="宋体" w:hAnsi="宋体" w:cs="Times New Roman"/>
      <w:bCs w:val="0"/>
      <w:color w:val="000000"/>
      <w:kern w:val="0"/>
      <w:sz w:val="28"/>
      <w:szCs w:val="28"/>
    </w:rPr>
  </w:style>
  <w:style w:type="paragraph" w:customStyle="1" w:styleId="font5">
    <w:name w:val="font5"/>
    <w:basedOn w:val="a"/>
    <w:rsid w:val="00AD4943"/>
    <w:pPr>
      <w:widowControl/>
      <w:spacing w:before="100" w:beforeAutospacing="1" w:after="100" w:afterAutospacing="1"/>
      <w:jc w:val="left"/>
    </w:pPr>
    <w:rPr>
      <w:rFonts w:ascii="宋体" w:hAnsi="宋体" w:cs="Times New Roman" w:hint="eastAsia"/>
      <w:kern w:val="0"/>
      <w:sz w:val="18"/>
      <w:szCs w:val="18"/>
    </w:rPr>
  </w:style>
  <w:style w:type="paragraph" w:customStyle="1" w:styleId="font6">
    <w:name w:val="font6"/>
    <w:basedOn w:val="a"/>
    <w:rsid w:val="00AD4943"/>
    <w:pPr>
      <w:widowControl/>
      <w:spacing w:before="100" w:beforeAutospacing="1" w:after="100" w:afterAutospacing="1"/>
      <w:jc w:val="left"/>
    </w:pPr>
    <w:rPr>
      <w:rFonts w:ascii="宋体" w:hAnsi="宋体" w:cs="Times New Roman" w:hint="eastAsia"/>
      <w:kern w:val="0"/>
      <w:sz w:val="20"/>
      <w:szCs w:val="20"/>
    </w:rPr>
  </w:style>
  <w:style w:type="paragraph" w:customStyle="1" w:styleId="font7">
    <w:name w:val="font7"/>
    <w:basedOn w:val="a"/>
    <w:rsid w:val="00AD4943"/>
    <w:pPr>
      <w:widowControl/>
      <w:spacing w:before="100" w:beforeAutospacing="1" w:after="100" w:afterAutospacing="1"/>
      <w:jc w:val="left"/>
    </w:pPr>
    <w:rPr>
      <w:rFonts w:ascii="宋体" w:hAnsi="宋体" w:cs="Times New Roman" w:hint="eastAsia"/>
      <w:color w:val="000000"/>
      <w:kern w:val="0"/>
      <w:sz w:val="18"/>
      <w:szCs w:val="18"/>
    </w:rPr>
  </w:style>
  <w:style w:type="paragraph" w:customStyle="1" w:styleId="xl41">
    <w:name w:val="xl41"/>
    <w:basedOn w:val="a"/>
    <w:rsid w:val="00AD49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xl46">
    <w:name w:val="xl46"/>
    <w:basedOn w:val="a"/>
    <w:rsid w:val="00AD494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Style2">
    <w:name w:val="Style2"/>
    <w:basedOn w:val="a"/>
    <w:rsid w:val="00AD4943"/>
    <w:pPr>
      <w:widowControl/>
      <w:tabs>
        <w:tab w:val="left" w:pos="851"/>
      </w:tabs>
    </w:pPr>
    <w:rPr>
      <w:rFonts w:ascii="CG Times" w:eastAsia="PMingLiU" w:hAnsi="CG Times" w:cs="Times New Roman"/>
      <w:kern w:val="0"/>
      <w:sz w:val="24"/>
      <w:szCs w:val="20"/>
      <w:lang w:eastAsia="zh-TW"/>
    </w:rPr>
  </w:style>
  <w:style w:type="paragraph" w:customStyle="1" w:styleId="font9">
    <w:name w:val="font9"/>
    <w:basedOn w:val="a"/>
    <w:rsid w:val="00AD4943"/>
    <w:pPr>
      <w:widowControl/>
      <w:spacing w:before="100" w:beforeAutospacing="1" w:after="100" w:afterAutospacing="1"/>
      <w:jc w:val="left"/>
    </w:pPr>
    <w:rPr>
      <w:rFonts w:ascii="宋体" w:hAnsi="宋体" w:cs="Times New Roman" w:hint="eastAsia"/>
      <w:color w:val="0000FF"/>
      <w:kern w:val="0"/>
      <w:sz w:val="20"/>
      <w:szCs w:val="20"/>
    </w:rPr>
  </w:style>
  <w:style w:type="paragraph" w:customStyle="1" w:styleId="xl34">
    <w:name w:val="xl34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xl35">
    <w:name w:val="xl35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xl39">
    <w:name w:val="xl39"/>
    <w:basedOn w:val="a"/>
    <w:rsid w:val="00AD4943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hAnsi="Arial Unicode MS" w:cs="Times New Roman"/>
      <w:kern w:val="0"/>
      <w:sz w:val="20"/>
      <w:szCs w:val="20"/>
    </w:rPr>
  </w:style>
  <w:style w:type="paragraph" w:customStyle="1" w:styleId="xl50">
    <w:name w:val="xl50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xl47">
    <w:name w:val="xl47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xl24">
    <w:name w:val="xl24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xl25">
    <w:name w:val="xl25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Bullet2">
    <w:name w:val="Bullet 2"/>
    <w:basedOn w:val="34"/>
    <w:rsid w:val="00AD4943"/>
    <w:pPr>
      <w:tabs>
        <w:tab w:val="left" w:pos="1080"/>
        <w:tab w:val="left" w:pos="1440"/>
      </w:tabs>
      <w:ind w:left="1440" w:hanging="360"/>
    </w:pPr>
  </w:style>
  <w:style w:type="paragraph" w:customStyle="1" w:styleId="xl63">
    <w:name w:val="xl63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hAnsi="Arial Unicode MS" w:cs="Times New Roman"/>
      <w:kern w:val="0"/>
      <w:sz w:val="22"/>
    </w:rPr>
  </w:style>
  <w:style w:type="paragraph" w:customStyle="1" w:styleId="xl28">
    <w:name w:val="xl28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xl52">
    <w:name w:val="xl52"/>
    <w:basedOn w:val="a"/>
    <w:rsid w:val="00AD4943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xl42">
    <w:name w:val="xl42"/>
    <w:basedOn w:val="a"/>
    <w:rsid w:val="00AD4943"/>
    <w:pPr>
      <w:widowControl/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xl43">
    <w:name w:val="xl43"/>
    <w:basedOn w:val="a"/>
    <w:rsid w:val="00AD494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xl44">
    <w:name w:val="xl44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xl60">
    <w:name w:val="xl60"/>
    <w:basedOn w:val="a"/>
    <w:rsid w:val="00AD49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color w:val="0000FF"/>
      <w:kern w:val="0"/>
      <w:sz w:val="22"/>
    </w:rPr>
  </w:style>
  <w:style w:type="paragraph" w:customStyle="1" w:styleId="xl54">
    <w:name w:val="xl54"/>
    <w:basedOn w:val="a"/>
    <w:rsid w:val="00AD494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xl56">
    <w:name w:val="xl56"/>
    <w:basedOn w:val="a"/>
    <w:rsid w:val="00AD494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hAnsi="Arial Unicode MS" w:cs="Times New Roman"/>
      <w:color w:val="0000FF"/>
      <w:kern w:val="0"/>
      <w:sz w:val="22"/>
    </w:rPr>
  </w:style>
  <w:style w:type="paragraph" w:customStyle="1" w:styleId="xl57">
    <w:name w:val="xl57"/>
    <w:basedOn w:val="a"/>
    <w:rsid w:val="00AD49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Times New Roman"/>
      <w:b/>
      <w:bCs/>
      <w:kern w:val="0"/>
      <w:sz w:val="22"/>
    </w:rPr>
  </w:style>
  <w:style w:type="paragraph" w:customStyle="1" w:styleId="110">
    <w:name w:val="列出段落11"/>
    <w:basedOn w:val="a"/>
    <w:uiPriority w:val="99"/>
    <w:rsid w:val="00AD4943"/>
    <w:pPr>
      <w:ind w:firstLineChars="200" w:firstLine="420"/>
    </w:pPr>
    <w:rPr>
      <w:rFonts w:cs="Times New Roman"/>
    </w:rPr>
  </w:style>
  <w:style w:type="paragraph" w:customStyle="1" w:styleId="42">
    <w:name w:val="样式4"/>
    <w:basedOn w:val="a"/>
    <w:rsid w:val="00AD4943"/>
    <w:pPr>
      <w:widowControl/>
      <w:jc w:val="left"/>
      <w:outlineLvl w:val="1"/>
    </w:pPr>
    <w:rPr>
      <w:rFonts w:ascii="宋体" w:hAnsi="宋体" w:cs="Times New Roman"/>
      <w:b/>
      <w:kern w:val="0"/>
      <w:szCs w:val="21"/>
    </w:rPr>
  </w:style>
  <w:style w:type="paragraph" w:customStyle="1" w:styleId="15">
    <w:name w:val="正文文本缩进1"/>
    <w:basedOn w:val="a"/>
    <w:rsid w:val="00AD4943"/>
    <w:pPr>
      <w:widowControl/>
      <w:ind w:left="1210" w:hangingChars="504" w:hanging="1210"/>
      <w:jc w:val="left"/>
    </w:pPr>
    <w:rPr>
      <w:rFonts w:ascii="Arial" w:eastAsia="PMingLiU" w:hAnsi="Arial" w:cs="Times New Roman"/>
      <w:sz w:val="24"/>
      <w:szCs w:val="24"/>
      <w:lang w:eastAsia="zh-TW"/>
    </w:rPr>
  </w:style>
  <w:style w:type="paragraph" w:customStyle="1" w:styleId="p15">
    <w:name w:val="p15"/>
    <w:basedOn w:val="a"/>
    <w:rsid w:val="00AD4943"/>
    <w:pPr>
      <w:widowControl/>
      <w:ind w:left="1210" w:hanging="1058"/>
      <w:jc w:val="left"/>
    </w:pPr>
    <w:rPr>
      <w:rFonts w:ascii="Arial" w:hAnsi="Arial" w:cs="Arial"/>
      <w:kern w:val="0"/>
      <w:sz w:val="24"/>
      <w:szCs w:val="24"/>
    </w:rPr>
  </w:style>
  <w:style w:type="paragraph" w:customStyle="1" w:styleId="2b">
    <w:name w:val="正文文本缩进2"/>
    <w:basedOn w:val="a"/>
    <w:rsid w:val="00AD4943"/>
    <w:pPr>
      <w:ind w:left="1210" w:hangingChars="504" w:hanging="1210"/>
      <w:jc w:val="left"/>
    </w:pPr>
    <w:rPr>
      <w:rFonts w:ascii="Arial" w:eastAsia="PMingLiU" w:hAnsi="Arial" w:cs="Times New Roman"/>
      <w:sz w:val="24"/>
      <w:szCs w:val="24"/>
      <w:lang w:eastAsia="zh-TW"/>
    </w:rPr>
  </w:style>
  <w:style w:type="paragraph" w:customStyle="1" w:styleId="p0">
    <w:name w:val="p0"/>
    <w:basedOn w:val="a"/>
    <w:rsid w:val="00AD4943"/>
    <w:pPr>
      <w:widowControl/>
      <w:jc w:val="left"/>
    </w:pPr>
    <w:rPr>
      <w:rFonts w:ascii="Arial" w:hAnsi="Arial" w:cs="Arial"/>
      <w:kern w:val="0"/>
      <w:sz w:val="22"/>
    </w:rPr>
  </w:style>
  <w:style w:type="paragraph" w:customStyle="1" w:styleId="2c">
    <w:name w:val="列出段落2"/>
    <w:basedOn w:val="a"/>
    <w:uiPriority w:val="34"/>
    <w:qFormat/>
    <w:rsid w:val="00AD4943"/>
    <w:pPr>
      <w:ind w:firstLineChars="200" w:firstLine="420"/>
      <w:jc w:val="left"/>
    </w:pPr>
    <w:rPr>
      <w:rFonts w:ascii="Arial" w:eastAsia="PMingLiU" w:hAnsi="Arial" w:cs="Times New Roman"/>
      <w:sz w:val="22"/>
      <w:szCs w:val="24"/>
      <w:lang w:eastAsia="zh-TW"/>
    </w:rPr>
  </w:style>
  <w:style w:type="paragraph" w:customStyle="1" w:styleId="37">
    <w:name w:val="正文文本缩进3"/>
    <w:basedOn w:val="a"/>
    <w:rsid w:val="00AD4943"/>
    <w:pPr>
      <w:widowControl/>
      <w:ind w:left="1210" w:hangingChars="504" w:hanging="1210"/>
      <w:jc w:val="left"/>
    </w:pPr>
    <w:rPr>
      <w:rFonts w:ascii="Arial" w:eastAsia="PMingLiU" w:hAnsi="Arial" w:cs="Times New Roman"/>
      <w:sz w:val="24"/>
      <w:szCs w:val="24"/>
      <w:lang w:eastAsia="zh-TW"/>
    </w:rPr>
  </w:style>
  <w:style w:type="character" w:customStyle="1" w:styleId="10">
    <w:name w:val="标题 1 字符"/>
    <w:link w:val="1"/>
    <w:rsid w:val="00AD4943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AD4943"/>
    <w:rPr>
      <w:rFonts w:ascii="宋体" w:hAnsi="宋体"/>
      <w:b/>
      <w:bCs/>
      <w:sz w:val="21"/>
      <w:szCs w:val="21"/>
      <w:lang w:val="en-US" w:eastAsia="zh-CN" w:bidi="ar-SA"/>
    </w:rPr>
  </w:style>
  <w:style w:type="character" w:customStyle="1" w:styleId="30">
    <w:name w:val="标题 3 字符"/>
    <w:link w:val="3"/>
    <w:rsid w:val="00AD4943"/>
    <w:rPr>
      <w:rFonts w:ascii="宋体" w:eastAsia="宋体" w:hAnsi="宋体" w:cs="Times New Roman"/>
      <w:b/>
      <w:bCs/>
      <w:kern w:val="0"/>
      <w:szCs w:val="21"/>
    </w:rPr>
  </w:style>
  <w:style w:type="character" w:customStyle="1" w:styleId="40">
    <w:name w:val="标题 4 字符"/>
    <w:link w:val="4"/>
    <w:rsid w:val="00AD4943"/>
    <w:rPr>
      <w:rFonts w:ascii="Times New Roman Bold" w:eastAsia="PMingLiU" w:hAnsi="Times New Roman Bold" w:cs="Times New Roman"/>
      <w:kern w:val="0"/>
      <w:sz w:val="22"/>
      <w:szCs w:val="20"/>
    </w:rPr>
  </w:style>
  <w:style w:type="character" w:customStyle="1" w:styleId="50">
    <w:name w:val="标题 5 字符"/>
    <w:link w:val="5"/>
    <w:rsid w:val="00AD4943"/>
    <w:rPr>
      <w:rFonts w:ascii="Times New Roman" w:eastAsia="PMingLiU" w:hAnsi="Times New Roman" w:cs="Times New Roman"/>
      <w:b/>
      <w:bCs/>
      <w:kern w:val="0"/>
      <w:sz w:val="22"/>
      <w:szCs w:val="20"/>
      <w:lang w:eastAsia="en-US"/>
    </w:rPr>
  </w:style>
  <w:style w:type="character" w:customStyle="1" w:styleId="60">
    <w:name w:val="标题 6 字符"/>
    <w:link w:val="6"/>
    <w:rsid w:val="00AD4943"/>
    <w:rPr>
      <w:rFonts w:ascii="Times New Roman" w:eastAsia="PMingLiU" w:hAnsi="Times New Roman" w:cs="Times New Roman"/>
      <w:kern w:val="0"/>
      <w:sz w:val="22"/>
      <w:szCs w:val="20"/>
      <w:u w:val="single"/>
      <w:lang w:eastAsia="en-US"/>
    </w:rPr>
  </w:style>
  <w:style w:type="character" w:customStyle="1" w:styleId="70">
    <w:name w:val="标题 7 字符"/>
    <w:link w:val="7"/>
    <w:rsid w:val="00AD4943"/>
    <w:rPr>
      <w:rFonts w:ascii="Times New Roman" w:eastAsia="PMingLiU" w:hAnsi="Times New Roman" w:cs="Times New Roman"/>
      <w:kern w:val="0"/>
      <w:sz w:val="22"/>
      <w:szCs w:val="20"/>
      <w:u w:val="single"/>
      <w:lang w:eastAsia="en-US"/>
    </w:rPr>
  </w:style>
  <w:style w:type="character" w:customStyle="1" w:styleId="80">
    <w:name w:val="标题 8 字符"/>
    <w:link w:val="8"/>
    <w:rsid w:val="00AD4943"/>
    <w:rPr>
      <w:rFonts w:ascii="Times New Roman" w:eastAsia="PMingLiU" w:hAnsi="Times New Roman" w:cs="Arial"/>
      <w:spacing w:val="-3"/>
      <w:kern w:val="0"/>
      <w:sz w:val="20"/>
      <w:szCs w:val="20"/>
      <w:u w:val="single"/>
      <w:lang w:eastAsia="en-US"/>
    </w:rPr>
  </w:style>
  <w:style w:type="character" w:customStyle="1" w:styleId="90">
    <w:name w:val="标题 9 字符"/>
    <w:link w:val="9"/>
    <w:rsid w:val="00AD4943"/>
    <w:rPr>
      <w:rFonts w:ascii="Times New Roman" w:eastAsia="PMingLiU" w:hAnsi="Times New Roman" w:cs="Times New Roman"/>
      <w:kern w:val="0"/>
      <w:sz w:val="22"/>
      <w:szCs w:val="20"/>
      <w:u w:val="single"/>
      <w:lang w:eastAsia="en-US"/>
    </w:rPr>
  </w:style>
  <w:style w:type="character" w:customStyle="1" w:styleId="af7">
    <w:name w:val="页眉 字符"/>
    <w:link w:val="af6"/>
    <w:uiPriority w:val="99"/>
    <w:rsid w:val="00AD4943"/>
    <w:rPr>
      <w:sz w:val="18"/>
      <w:szCs w:val="18"/>
    </w:rPr>
  </w:style>
  <w:style w:type="character" w:customStyle="1" w:styleId="af5">
    <w:name w:val="页脚 字符"/>
    <w:link w:val="af4"/>
    <w:uiPriority w:val="99"/>
    <w:rsid w:val="00AD4943"/>
    <w:rPr>
      <w:sz w:val="18"/>
      <w:szCs w:val="18"/>
    </w:rPr>
  </w:style>
  <w:style w:type="character" w:customStyle="1" w:styleId="af">
    <w:name w:val="纯文本 字符"/>
    <w:link w:val="ae"/>
    <w:rsid w:val="00AD4943"/>
    <w:rPr>
      <w:rFonts w:ascii="宋体" w:eastAsia="宋体" w:hAnsi="Courier New" w:cs="Times New Roman"/>
      <w:szCs w:val="20"/>
    </w:rPr>
  </w:style>
  <w:style w:type="character" w:customStyle="1" w:styleId="af3">
    <w:name w:val="批注框文本 字符"/>
    <w:link w:val="af2"/>
    <w:uiPriority w:val="99"/>
    <w:rsid w:val="00AD4943"/>
    <w:rPr>
      <w:sz w:val="18"/>
      <w:szCs w:val="18"/>
    </w:rPr>
  </w:style>
  <w:style w:type="character" w:customStyle="1" w:styleId="ac">
    <w:name w:val="正文文本缩进 字符"/>
    <w:link w:val="ab"/>
    <w:rsid w:val="00AD4943"/>
    <w:rPr>
      <w:rFonts w:ascii="Times New Roman" w:eastAsia="宋体" w:hAnsi="Times New Roman" w:cs="Times New Roman"/>
      <w:szCs w:val="24"/>
    </w:rPr>
  </w:style>
  <w:style w:type="character" w:customStyle="1" w:styleId="af1">
    <w:name w:val="日期 字符"/>
    <w:basedOn w:val="a0"/>
    <w:link w:val="af0"/>
    <w:rsid w:val="00AD4943"/>
  </w:style>
  <w:style w:type="character" w:customStyle="1" w:styleId="ca-3">
    <w:name w:val="ca-3"/>
    <w:basedOn w:val="a0"/>
    <w:rsid w:val="00AD4943"/>
  </w:style>
  <w:style w:type="character" w:customStyle="1" w:styleId="ca-8">
    <w:name w:val="ca-8"/>
    <w:basedOn w:val="a0"/>
    <w:rsid w:val="00AD4943"/>
  </w:style>
  <w:style w:type="character" w:customStyle="1" w:styleId="32">
    <w:name w:val="正文文本 3 字符"/>
    <w:link w:val="31"/>
    <w:rsid w:val="00AD4943"/>
    <w:rPr>
      <w:rFonts w:ascii="Times New Roman" w:eastAsia="PMingLiU" w:hAnsi="Times New Roman" w:cs="Times New Roman"/>
      <w:kern w:val="0"/>
      <w:sz w:val="22"/>
      <w:szCs w:val="20"/>
      <w:lang w:eastAsia="en-US"/>
    </w:rPr>
  </w:style>
  <w:style w:type="character" w:customStyle="1" w:styleId="a6">
    <w:name w:val="文档结构图 字符"/>
    <w:link w:val="a5"/>
    <w:rsid w:val="00AD4943"/>
    <w:rPr>
      <w:rFonts w:ascii="Times New Roman" w:eastAsia="PMingLiU" w:hAnsi="Times New Roman" w:cs="Times New Roman"/>
      <w:kern w:val="0"/>
      <w:sz w:val="20"/>
      <w:szCs w:val="20"/>
      <w:shd w:val="clear" w:color="auto" w:fill="000080"/>
      <w:lang w:eastAsia="en-US"/>
    </w:rPr>
  </w:style>
  <w:style w:type="character" w:customStyle="1" w:styleId="aa">
    <w:name w:val="正文文本 字符"/>
    <w:link w:val="a9"/>
    <w:rsid w:val="00AD4943"/>
    <w:rPr>
      <w:rFonts w:ascii="Univers" w:eastAsia="PMingLiU" w:hAnsi="Univers" w:cs="Times New Roman"/>
      <w:kern w:val="0"/>
      <w:sz w:val="22"/>
      <w:szCs w:val="20"/>
      <w:lang w:eastAsia="en-US"/>
    </w:rPr>
  </w:style>
  <w:style w:type="character" w:customStyle="1" w:styleId="35">
    <w:name w:val="正文文本缩进 3 字符"/>
    <w:link w:val="34"/>
    <w:rsid w:val="00AD4943"/>
    <w:rPr>
      <w:rFonts w:ascii="Times New Roman" w:eastAsia="PMingLiU" w:hAnsi="Times New Roman" w:cs="Times New Roman"/>
      <w:kern w:val="0"/>
      <w:sz w:val="22"/>
      <w:szCs w:val="20"/>
      <w:lang w:eastAsia="en-US"/>
    </w:rPr>
  </w:style>
  <w:style w:type="character" w:customStyle="1" w:styleId="24">
    <w:name w:val="正文文本缩进 2 字符"/>
    <w:link w:val="23"/>
    <w:rsid w:val="00AD4943"/>
    <w:rPr>
      <w:rFonts w:ascii="Times New Roman" w:eastAsia="PMingLiU" w:hAnsi="Times New Roman" w:cs="Times New Roman"/>
      <w:kern w:val="0"/>
      <w:sz w:val="22"/>
      <w:szCs w:val="20"/>
      <w:lang w:eastAsia="en-US"/>
    </w:rPr>
  </w:style>
  <w:style w:type="character" w:customStyle="1" w:styleId="29">
    <w:name w:val="正文文本 2 字符"/>
    <w:link w:val="28"/>
    <w:rsid w:val="00AD4943"/>
    <w:rPr>
      <w:rFonts w:ascii="Times New Roman" w:eastAsia="PMingLiU" w:hAnsi="Times New Roman" w:cs="Times New Roman"/>
      <w:kern w:val="0"/>
      <w:sz w:val="22"/>
      <w:szCs w:val="20"/>
      <w:lang w:eastAsia="zh-TW"/>
    </w:rPr>
  </w:style>
  <w:style w:type="character" w:customStyle="1" w:styleId="26">
    <w:name w:val="正文首行缩进 2 字符"/>
    <w:link w:val="25"/>
    <w:rsid w:val="00AD4943"/>
    <w:rPr>
      <w:rFonts w:ascii="Times New Roman" w:eastAsia="PMingLiU" w:hAnsi="Times New Roman" w:cs="Times New Roman"/>
      <w:kern w:val="0"/>
      <w:sz w:val="20"/>
      <w:szCs w:val="20"/>
      <w:lang w:eastAsia="en-US"/>
    </w:rPr>
  </w:style>
  <w:style w:type="character" w:customStyle="1" w:styleId="a8">
    <w:name w:val="批注文字 字符"/>
    <w:link w:val="a7"/>
    <w:semiHidden/>
    <w:rsid w:val="00AD4943"/>
    <w:rPr>
      <w:rFonts w:ascii="Arial" w:eastAsia="PMingLiU" w:hAnsi="Arial" w:cs="Times New Roman"/>
      <w:sz w:val="22"/>
      <w:szCs w:val="24"/>
      <w:lang w:eastAsia="zh-TW"/>
    </w:rPr>
  </w:style>
  <w:style w:type="character" w:customStyle="1" w:styleId="Char1">
    <w:name w:val="批注文字 Char1"/>
    <w:basedOn w:val="a0"/>
    <w:uiPriority w:val="99"/>
    <w:semiHidden/>
    <w:rsid w:val="00AD4943"/>
  </w:style>
  <w:style w:type="character" w:customStyle="1" w:styleId="CharCharChar">
    <w:name w:val="页眉 Char Char Char"/>
    <w:rsid w:val="00AD4943"/>
    <w:rPr>
      <w:rFonts w:ascii="PMingLiU" w:eastAsia="PMingLiU" w:hAnsi="PMingLiU" w:hint="eastAsia"/>
      <w:lang w:eastAsia="en-US"/>
    </w:rPr>
  </w:style>
  <w:style w:type="character" w:customStyle="1" w:styleId="CharChar0">
    <w:name w:val="页脚 Char Char"/>
    <w:rsid w:val="00AD4943"/>
    <w:rPr>
      <w:rFonts w:ascii="PMingLiU" w:eastAsia="PMingLiU" w:hAnsi="PMingLiU" w:hint="eastAsia"/>
      <w:lang w:eastAsia="en-US"/>
    </w:rPr>
  </w:style>
  <w:style w:type="character" w:customStyle="1" w:styleId="16">
    <w:name w:val="页码1"/>
    <w:basedOn w:val="a0"/>
    <w:rsid w:val="00AD4943"/>
  </w:style>
  <w:style w:type="character" w:customStyle="1" w:styleId="CharCharChar0">
    <w:name w:val="页脚 Char Char Char"/>
    <w:rsid w:val="00AD4943"/>
    <w:rPr>
      <w:rFonts w:ascii="PMingLiU" w:eastAsia="PMingLiU" w:hAnsi="PMingLiU" w:hint="eastAsia"/>
      <w:lang w:eastAsia="en-US"/>
    </w:rPr>
  </w:style>
  <w:style w:type="character" w:customStyle="1" w:styleId="CharChar1">
    <w:name w:val="页眉 Char Char"/>
    <w:rsid w:val="00AD4943"/>
    <w:rPr>
      <w:rFonts w:ascii="PMingLiU" w:eastAsia="PMingLiU" w:hAnsi="PMingLiU" w:hint="eastAsia"/>
      <w:lang w:eastAsia="en-US"/>
    </w:rPr>
  </w:style>
  <w:style w:type="character" w:customStyle="1" w:styleId="2d">
    <w:name w:val="页码2"/>
    <w:basedOn w:val="a0"/>
    <w:rsid w:val="00AD4943"/>
  </w:style>
  <w:style w:type="character" w:customStyle="1" w:styleId="Char">
    <w:name w:val="无间隔 Char"/>
    <w:link w:val="14"/>
    <w:uiPriority w:val="1"/>
    <w:rsid w:val="00AD4943"/>
    <w:rPr>
      <w:rFonts w:eastAsia="PMingLiU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image" Target="media/image35.jpeg"/><Relationship Id="rId47" Type="http://schemas.openxmlformats.org/officeDocument/2006/relationships/image" Target="media/image40.jpeg"/><Relationship Id="rId50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9" Type="http://schemas.openxmlformats.org/officeDocument/2006/relationships/image" Target="media/image22.jpeg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image" Target="media/image38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49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4" Type="http://schemas.openxmlformats.org/officeDocument/2006/relationships/image" Target="media/image37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image" Target="media/image36.jpeg"/><Relationship Id="rId48" Type="http://schemas.openxmlformats.org/officeDocument/2006/relationships/header" Target="header2.xml"/><Relationship Id="rId8" Type="http://schemas.openxmlformats.org/officeDocument/2006/relationships/footer" Target="footer1.xm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image" Target="media/image39.jpeg"/><Relationship Id="rId20" Type="http://schemas.openxmlformats.org/officeDocument/2006/relationships/image" Target="media/image13.jpeg"/><Relationship Id="rId41" Type="http://schemas.openxmlformats.org/officeDocument/2006/relationships/image" Target="media/image3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8" textRotate="1"/>
    <customShpInfo spid="_x0000_s1031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1856</Words>
  <Characters>10581</Characters>
  <Application>Microsoft Office Word</Application>
  <DocSecurity>0</DocSecurity>
  <Lines>88</Lines>
  <Paragraphs>24</Paragraphs>
  <ScaleCrop>false</ScaleCrop>
  <Company>Microsoft</Company>
  <LinksUpToDate>false</LinksUpToDate>
  <CharactersWithSpaces>12413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附件16、  投标人以往项目评估总报告（参考）</dc:title>
  <dc:creator>wxl</dc:creator>
  <cp:lastModifiedBy>王柯02</cp:lastModifiedBy>
  <cp:revision>45</cp:revision>
  <cp:lastPrinted>2018-06-08T09:57:00Z</cp:lastPrinted>
  <dcterms:created xsi:type="dcterms:W3CDTF">2014-05-30T10:28:00Z</dcterms:created>
  <dcterms:modified xsi:type="dcterms:W3CDTF">2020-04-22T06:57:00Z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